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AF5A" w14:textId="77777777" w:rsidR="007A7403" w:rsidRPr="00076EC9" w:rsidRDefault="007A7403" w:rsidP="007A7403">
      <w:pPr>
        <w:jc w:val="center"/>
        <w:rPr>
          <w:rFonts w:cs="Arial"/>
          <w:b/>
          <w:sz w:val="32"/>
          <w:szCs w:val="32"/>
          <w:lang w:val="es-ES"/>
        </w:rPr>
      </w:pPr>
      <w:r w:rsidRPr="00076EC9">
        <w:rPr>
          <w:rFonts w:cs="Arial"/>
          <w:b/>
          <w:sz w:val="32"/>
          <w:szCs w:val="32"/>
          <w:lang w:val="es-ES"/>
        </w:rPr>
        <w:t>PROVINCIA DE BUENOS AIRES</w:t>
      </w:r>
    </w:p>
    <w:p w14:paraId="6935F78B" w14:textId="77777777" w:rsidR="007A7403" w:rsidRPr="00076EC9" w:rsidRDefault="007A7403" w:rsidP="007A7403">
      <w:pPr>
        <w:jc w:val="center"/>
        <w:rPr>
          <w:rFonts w:cs="Arial"/>
          <w:b/>
          <w:sz w:val="32"/>
          <w:szCs w:val="32"/>
          <w:lang w:val="es-ES"/>
        </w:rPr>
      </w:pPr>
    </w:p>
    <w:p w14:paraId="56668642" w14:textId="77777777" w:rsidR="007A7403" w:rsidRPr="00076EC9" w:rsidRDefault="007A7403" w:rsidP="007A7403">
      <w:pPr>
        <w:jc w:val="center"/>
        <w:rPr>
          <w:rFonts w:cs="Arial"/>
          <w:b/>
          <w:sz w:val="32"/>
          <w:szCs w:val="32"/>
          <w:lang w:val="es-ES"/>
        </w:rPr>
      </w:pPr>
      <w:r w:rsidRPr="00076EC9">
        <w:rPr>
          <w:rFonts w:cs="Arial"/>
          <w:b/>
          <w:sz w:val="32"/>
          <w:szCs w:val="32"/>
          <w:lang w:val="es-ES"/>
        </w:rPr>
        <w:t>DIRECCIÓN GENERAL DE CULTURA Y EDUCACIÓN</w:t>
      </w:r>
    </w:p>
    <w:p w14:paraId="363967FF" w14:textId="77777777" w:rsidR="007A7403" w:rsidRPr="00076EC9" w:rsidRDefault="007A7403" w:rsidP="007A7403">
      <w:pPr>
        <w:jc w:val="center"/>
        <w:rPr>
          <w:rFonts w:cs="Arial"/>
          <w:b/>
          <w:sz w:val="32"/>
          <w:szCs w:val="32"/>
          <w:lang w:val="es-ES"/>
        </w:rPr>
      </w:pPr>
    </w:p>
    <w:p w14:paraId="53576931" w14:textId="77777777" w:rsidR="007A7403" w:rsidRPr="00076EC9" w:rsidRDefault="007A7403" w:rsidP="007A7403">
      <w:pPr>
        <w:jc w:val="center"/>
        <w:rPr>
          <w:rFonts w:cs="Arial"/>
          <w:b/>
          <w:sz w:val="32"/>
          <w:szCs w:val="32"/>
          <w:lang w:val="es-ES"/>
        </w:rPr>
      </w:pPr>
      <w:r w:rsidRPr="00076EC9">
        <w:rPr>
          <w:rFonts w:cs="Arial"/>
          <w:b/>
          <w:sz w:val="32"/>
          <w:szCs w:val="32"/>
          <w:lang w:val="es-ES"/>
        </w:rPr>
        <w:t>DIRECCIÓN DE EDUCACIÓN SUPERIOR</w:t>
      </w:r>
    </w:p>
    <w:p w14:paraId="5B6B688C" w14:textId="77777777" w:rsidR="007A7403" w:rsidRPr="00076EC9" w:rsidRDefault="007A7403" w:rsidP="007A7403">
      <w:pPr>
        <w:jc w:val="both"/>
        <w:rPr>
          <w:rFonts w:cs="Arial"/>
          <w:lang w:val="es-ES"/>
        </w:rPr>
      </w:pPr>
    </w:p>
    <w:p w14:paraId="4296A457" w14:textId="77777777" w:rsidR="007A7403" w:rsidRPr="00076EC9" w:rsidRDefault="007A7403" w:rsidP="007A7403">
      <w:pPr>
        <w:jc w:val="both"/>
        <w:rPr>
          <w:rFonts w:cs="Arial"/>
          <w:lang w:val="es-ES"/>
        </w:rPr>
      </w:pPr>
    </w:p>
    <w:p w14:paraId="37652B52" w14:textId="77777777" w:rsidR="007A7403" w:rsidRPr="00076EC9" w:rsidRDefault="007A7403" w:rsidP="007A7403">
      <w:pPr>
        <w:jc w:val="center"/>
        <w:rPr>
          <w:rFonts w:cs="Arial"/>
          <w:b/>
          <w:sz w:val="32"/>
          <w:szCs w:val="32"/>
          <w:lang w:val="es-ES"/>
        </w:rPr>
      </w:pPr>
      <w:r w:rsidRPr="00076EC9">
        <w:rPr>
          <w:rFonts w:cs="Arial"/>
          <w:b/>
          <w:sz w:val="32"/>
          <w:szCs w:val="32"/>
          <w:lang w:val="es-ES"/>
        </w:rPr>
        <w:t>INSTITUTO SUPERIOR DE FORMACIÓN</w:t>
      </w:r>
    </w:p>
    <w:p w14:paraId="3F3BC840" w14:textId="77777777" w:rsidR="007A7403" w:rsidRPr="00076EC9" w:rsidRDefault="007A7403" w:rsidP="007A7403">
      <w:pPr>
        <w:jc w:val="center"/>
        <w:rPr>
          <w:rFonts w:cs="Arial"/>
          <w:b/>
          <w:sz w:val="32"/>
          <w:szCs w:val="32"/>
          <w:lang w:val="es-ES"/>
        </w:rPr>
      </w:pPr>
      <w:r w:rsidRPr="00076EC9">
        <w:rPr>
          <w:rFonts w:cs="Arial"/>
          <w:b/>
          <w:sz w:val="32"/>
          <w:szCs w:val="32"/>
          <w:lang w:val="es-ES"/>
        </w:rPr>
        <w:t>DOCENTE Y TÉCNICA Nº 46</w:t>
      </w:r>
    </w:p>
    <w:p w14:paraId="737E0275" w14:textId="77777777" w:rsidR="007A7403" w:rsidRPr="00076EC9" w:rsidRDefault="007A7403" w:rsidP="007A7403">
      <w:pPr>
        <w:jc w:val="both"/>
        <w:rPr>
          <w:rFonts w:cs="Arial"/>
          <w:lang w:val="es-ES"/>
        </w:rPr>
      </w:pPr>
    </w:p>
    <w:p w14:paraId="44314015" w14:textId="77777777" w:rsidR="007A7403" w:rsidRPr="00076EC9" w:rsidRDefault="007A7403" w:rsidP="007A7403">
      <w:pPr>
        <w:jc w:val="both"/>
        <w:rPr>
          <w:rFonts w:cs="Arial"/>
          <w:lang w:val="es-ES"/>
        </w:rPr>
      </w:pPr>
    </w:p>
    <w:p w14:paraId="5F8525A0" w14:textId="77777777" w:rsidR="007A7403" w:rsidRPr="00076EC9" w:rsidRDefault="007A7403" w:rsidP="007A7403">
      <w:pPr>
        <w:jc w:val="both"/>
        <w:rPr>
          <w:rFonts w:cs="Arial"/>
          <w:lang w:val="es-ES"/>
        </w:rPr>
      </w:pPr>
    </w:p>
    <w:p w14:paraId="12015CB8" w14:textId="77777777" w:rsidR="007A7403" w:rsidRPr="00076EC9" w:rsidRDefault="007A7403" w:rsidP="007A7403">
      <w:pPr>
        <w:jc w:val="both"/>
        <w:rPr>
          <w:rFonts w:cs="Arial"/>
          <w:lang w:val="es-ES"/>
        </w:rPr>
      </w:pPr>
    </w:p>
    <w:p w14:paraId="594EC068" w14:textId="77777777" w:rsidR="007A7403" w:rsidRPr="00076EC9" w:rsidRDefault="007A7403" w:rsidP="007A7403">
      <w:pPr>
        <w:jc w:val="both"/>
        <w:rPr>
          <w:rFonts w:cs="Arial"/>
          <w:lang w:val="es-ES"/>
        </w:rPr>
      </w:pPr>
    </w:p>
    <w:p w14:paraId="3D382D26" w14:textId="77777777" w:rsidR="007A7403" w:rsidRPr="00076EC9" w:rsidRDefault="007A7403" w:rsidP="007A7403">
      <w:pPr>
        <w:autoSpaceDE w:val="0"/>
        <w:autoSpaceDN w:val="0"/>
        <w:adjustRightInd w:val="0"/>
        <w:rPr>
          <w:rFonts w:cs="Arial"/>
        </w:rPr>
      </w:pPr>
      <w:r w:rsidRPr="00076EC9">
        <w:rPr>
          <w:rFonts w:cs="Arial"/>
          <w:b/>
          <w:sz w:val="28"/>
          <w:szCs w:val="28"/>
          <w:lang w:val="es-ES"/>
        </w:rPr>
        <w:t>CARRERA:</w:t>
      </w:r>
      <w:r w:rsidRPr="00076EC9">
        <w:rPr>
          <w:rFonts w:cs="Arial"/>
          <w:sz w:val="28"/>
          <w:szCs w:val="28"/>
          <w:lang w:val="es-ES"/>
        </w:rPr>
        <w:tab/>
      </w:r>
      <w:r w:rsidRPr="00076EC9">
        <w:rPr>
          <w:rFonts w:cs="Arial"/>
        </w:rPr>
        <w:t>Tecnicatura Superior en Análisis, Desarrollo y Programación de</w:t>
      </w:r>
    </w:p>
    <w:p w14:paraId="2F28DCB4" w14:textId="77777777" w:rsidR="007A7403" w:rsidRPr="00076EC9" w:rsidRDefault="007A7403" w:rsidP="007A7403">
      <w:pPr>
        <w:ind w:left="1416" w:firstLine="708"/>
        <w:jc w:val="both"/>
        <w:rPr>
          <w:rFonts w:cs="Arial"/>
          <w:sz w:val="28"/>
          <w:szCs w:val="28"/>
          <w:lang w:val="es-ES"/>
        </w:rPr>
      </w:pPr>
      <w:r w:rsidRPr="00076EC9">
        <w:rPr>
          <w:rFonts w:cs="Arial"/>
        </w:rPr>
        <w:t>Aplicaciones</w:t>
      </w:r>
    </w:p>
    <w:p w14:paraId="4DA7AD52" w14:textId="77777777" w:rsidR="007A7403" w:rsidRPr="00076EC9" w:rsidRDefault="007A7403" w:rsidP="007A7403">
      <w:pPr>
        <w:jc w:val="both"/>
        <w:rPr>
          <w:rFonts w:cs="Arial"/>
          <w:sz w:val="28"/>
          <w:szCs w:val="28"/>
          <w:lang w:val="es-ES"/>
        </w:rPr>
      </w:pPr>
    </w:p>
    <w:p w14:paraId="34B10B04" w14:textId="77777777" w:rsidR="007A7403" w:rsidRPr="00076EC9" w:rsidRDefault="007A7403" w:rsidP="007A7403">
      <w:pPr>
        <w:jc w:val="both"/>
        <w:rPr>
          <w:rFonts w:cs="Arial"/>
          <w:sz w:val="28"/>
          <w:szCs w:val="28"/>
          <w:lang w:val="es-ES"/>
        </w:rPr>
      </w:pPr>
      <w:r w:rsidRPr="00076EC9">
        <w:rPr>
          <w:rFonts w:cs="Arial"/>
          <w:b/>
          <w:sz w:val="28"/>
          <w:szCs w:val="28"/>
          <w:lang w:val="es-ES"/>
        </w:rPr>
        <w:t>ESPACIO CURRICULAR:</w:t>
      </w:r>
      <w:r w:rsidRPr="00076EC9">
        <w:rPr>
          <w:rFonts w:cs="Arial"/>
          <w:sz w:val="28"/>
          <w:szCs w:val="28"/>
          <w:lang w:val="es-ES"/>
        </w:rPr>
        <w:tab/>
      </w:r>
      <w:r>
        <w:rPr>
          <w:rFonts w:cs="Arial"/>
          <w:sz w:val="28"/>
          <w:szCs w:val="28"/>
          <w:lang w:val="es-ES"/>
        </w:rPr>
        <w:t>Diseño e Implementación de Sistemas</w:t>
      </w:r>
    </w:p>
    <w:p w14:paraId="07006555" w14:textId="77777777" w:rsidR="007A7403" w:rsidRPr="00076EC9" w:rsidRDefault="007A7403" w:rsidP="007A7403">
      <w:pPr>
        <w:jc w:val="both"/>
        <w:rPr>
          <w:rFonts w:cs="Arial"/>
          <w:sz w:val="28"/>
          <w:szCs w:val="28"/>
          <w:lang w:val="es-ES"/>
        </w:rPr>
      </w:pPr>
    </w:p>
    <w:p w14:paraId="353C2F4B" w14:textId="77777777" w:rsidR="007A7403" w:rsidRPr="00076EC9" w:rsidRDefault="007A7403" w:rsidP="007A7403">
      <w:pPr>
        <w:jc w:val="both"/>
        <w:rPr>
          <w:rFonts w:cs="Arial"/>
          <w:sz w:val="28"/>
          <w:szCs w:val="28"/>
          <w:lang w:val="es-ES"/>
        </w:rPr>
      </w:pPr>
      <w:r w:rsidRPr="00076EC9">
        <w:rPr>
          <w:rFonts w:cs="Arial"/>
          <w:b/>
          <w:sz w:val="28"/>
          <w:szCs w:val="28"/>
          <w:lang w:val="es-ES"/>
        </w:rPr>
        <w:t>CURSO:</w:t>
      </w:r>
      <w:r w:rsidRPr="00076EC9">
        <w:rPr>
          <w:rFonts w:cs="Arial"/>
          <w:sz w:val="28"/>
          <w:szCs w:val="28"/>
          <w:lang w:val="es-ES"/>
        </w:rPr>
        <w:t xml:space="preserve"> </w:t>
      </w:r>
      <w:r w:rsidRPr="00076EC9">
        <w:rPr>
          <w:rFonts w:cs="Arial"/>
          <w:sz w:val="28"/>
          <w:szCs w:val="28"/>
          <w:lang w:val="es-ES"/>
        </w:rPr>
        <w:tab/>
      </w:r>
      <w:r w:rsidRPr="00076EC9">
        <w:rPr>
          <w:rFonts w:cs="Arial"/>
          <w:sz w:val="28"/>
          <w:szCs w:val="28"/>
          <w:lang w:val="es-ES"/>
        </w:rPr>
        <w:tab/>
      </w:r>
      <w:r w:rsidRPr="00076EC9">
        <w:rPr>
          <w:rFonts w:cs="Arial"/>
          <w:sz w:val="28"/>
          <w:szCs w:val="28"/>
          <w:lang w:val="es-ES"/>
        </w:rPr>
        <w:tab/>
      </w:r>
      <w:r w:rsidRPr="00076EC9">
        <w:rPr>
          <w:rFonts w:cs="Arial"/>
          <w:sz w:val="28"/>
          <w:szCs w:val="28"/>
          <w:lang w:val="es-ES"/>
        </w:rPr>
        <w:tab/>
        <w:t>Tercer Año</w:t>
      </w:r>
    </w:p>
    <w:p w14:paraId="60EF19AD" w14:textId="77777777" w:rsidR="007A7403" w:rsidRPr="00076EC9" w:rsidRDefault="007A7403" w:rsidP="007A7403">
      <w:pPr>
        <w:jc w:val="both"/>
        <w:rPr>
          <w:rFonts w:cs="Arial"/>
          <w:sz w:val="28"/>
          <w:szCs w:val="28"/>
          <w:lang w:val="es-ES"/>
        </w:rPr>
      </w:pPr>
    </w:p>
    <w:p w14:paraId="4FB8DBFC" w14:textId="5B057237" w:rsidR="007A7403" w:rsidRPr="00076EC9" w:rsidRDefault="007A7403" w:rsidP="007A7403">
      <w:pPr>
        <w:jc w:val="both"/>
        <w:rPr>
          <w:rFonts w:cs="Arial"/>
          <w:sz w:val="28"/>
          <w:szCs w:val="28"/>
          <w:lang w:val="es-ES"/>
        </w:rPr>
      </w:pPr>
      <w:r w:rsidRPr="00076EC9">
        <w:rPr>
          <w:rFonts w:cs="Arial"/>
          <w:b/>
          <w:sz w:val="28"/>
          <w:szCs w:val="28"/>
          <w:lang w:val="es-ES"/>
        </w:rPr>
        <w:t>CICLO LECTIVO:</w:t>
      </w:r>
      <w:r w:rsidR="000F47CC">
        <w:rPr>
          <w:rFonts w:cs="Arial"/>
          <w:sz w:val="28"/>
          <w:szCs w:val="28"/>
          <w:lang w:val="es-ES"/>
        </w:rPr>
        <w:tab/>
      </w:r>
      <w:r w:rsidR="000F47CC">
        <w:rPr>
          <w:rFonts w:cs="Arial"/>
          <w:sz w:val="28"/>
          <w:szCs w:val="28"/>
          <w:lang w:val="es-ES"/>
        </w:rPr>
        <w:tab/>
        <w:t>202</w:t>
      </w:r>
      <w:r w:rsidR="0011522A">
        <w:rPr>
          <w:rFonts w:cs="Arial"/>
          <w:sz w:val="28"/>
          <w:szCs w:val="28"/>
          <w:lang w:val="es-ES"/>
        </w:rPr>
        <w:t>4</w:t>
      </w:r>
    </w:p>
    <w:p w14:paraId="01DC4019" w14:textId="77777777" w:rsidR="007A7403" w:rsidRPr="00076EC9" w:rsidRDefault="007A7403" w:rsidP="007A7403">
      <w:pPr>
        <w:jc w:val="both"/>
        <w:rPr>
          <w:rFonts w:cs="Arial"/>
          <w:sz w:val="28"/>
          <w:szCs w:val="28"/>
          <w:lang w:val="es-ES"/>
        </w:rPr>
      </w:pPr>
    </w:p>
    <w:p w14:paraId="7993A19F" w14:textId="77777777" w:rsidR="007A7403" w:rsidRPr="00076EC9" w:rsidRDefault="007A7403" w:rsidP="007A7403">
      <w:pPr>
        <w:jc w:val="both"/>
        <w:rPr>
          <w:rFonts w:cs="Arial"/>
          <w:sz w:val="28"/>
          <w:szCs w:val="28"/>
          <w:lang w:val="es-ES"/>
        </w:rPr>
      </w:pPr>
      <w:r w:rsidRPr="00076EC9">
        <w:rPr>
          <w:rFonts w:cs="Arial"/>
          <w:b/>
          <w:sz w:val="28"/>
          <w:szCs w:val="28"/>
          <w:lang w:val="es-ES"/>
        </w:rPr>
        <w:t>CANTIDAD DE HORAS SEMANALES:</w:t>
      </w:r>
      <w:r w:rsidRPr="00076EC9">
        <w:rPr>
          <w:rFonts w:cs="Arial"/>
          <w:sz w:val="28"/>
          <w:szCs w:val="28"/>
          <w:lang w:val="es-ES"/>
        </w:rPr>
        <w:tab/>
      </w:r>
      <w:r>
        <w:rPr>
          <w:rFonts w:cs="Arial"/>
          <w:sz w:val="28"/>
          <w:szCs w:val="28"/>
          <w:lang w:val="es-ES"/>
        </w:rPr>
        <w:t xml:space="preserve"> 2</w:t>
      </w:r>
      <w:r w:rsidRPr="00076EC9">
        <w:rPr>
          <w:rFonts w:cs="Arial"/>
          <w:sz w:val="28"/>
          <w:szCs w:val="28"/>
          <w:lang w:val="es-ES"/>
        </w:rPr>
        <w:t xml:space="preserve"> (</w:t>
      </w:r>
      <w:r>
        <w:rPr>
          <w:rFonts w:cs="Arial"/>
          <w:sz w:val="28"/>
          <w:szCs w:val="28"/>
          <w:lang w:val="es-ES"/>
        </w:rPr>
        <w:t>dos</w:t>
      </w:r>
      <w:r w:rsidRPr="00076EC9">
        <w:rPr>
          <w:rFonts w:cs="Arial"/>
          <w:sz w:val="28"/>
          <w:szCs w:val="28"/>
          <w:lang w:val="es-ES"/>
        </w:rPr>
        <w:t>)</w:t>
      </w:r>
    </w:p>
    <w:p w14:paraId="2FAC46DA" w14:textId="77777777" w:rsidR="007A7403" w:rsidRPr="00076EC9" w:rsidRDefault="007A7403" w:rsidP="007A7403">
      <w:pPr>
        <w:jc w:val="both"/>
        <w:rPr>
          <w:rFonts w:cs="Arial"/>
          <w:sz w:val="28"/>
          <w:szCs w:val="28"/>
          <w:lang w:val="es-ES"/>
        </w:rPr>
      </w:pPr>
    </w:p>
    <w:p w14:paraId="7F26EDF0" w14:textId="77777777" w:rsidR="007A7403" w:rsidRPr="00076EC9" w:rsidRDefault="007A7403" w:rsidP="007A7403">
      <w:pPr>
        <w:jc w:val="both"/>
        <w:rPr>
          <w:rFonts w:cs="Arial"/>
          <w:sz w:val="28"/>
          <w:szCs w:val="28"/>
          <w:lang w:val="es-ES"/>
        </w:rPr>
      </w:pPr>
      <w:r w:rsidRPr="00076EC9">
        <w:rPr>
          <w:rFonts w:cs="Arial"/>
          <w:b/>
          <w:sz w:val="28"/>
          <w:szCs w:val="28"/>
          <w:lang w:val="es-ES"/>
        </w:rPr>
        <w:t>PROFESOR:</w:t>
      </w:r>
      <w:r w:rsidRPr="00076EC9">
        <w:rPr>
          <w:rFonts w:cs="Arial"/>
          <w:sz w:val="28"/>
          <w:szCs w:val="28"/>
          <w:lang w:val="es-ES"/>
        </w:rPr>
        <w:tab/>
      </w:r>
      <w:r w:rsidRPr="00076EC9">
        <w:rPr>
          <w:rFonts w:cs="Arial"/>
          <w:sz w:val="28"/>
          <w:szCs w:val="28"/>
          <w:lang w:val="es-ES"/>
        </w:rPr>
        <w:tab/>
      </w:r>
      <w:r w:rsidRPr="00076EC9">
        <w:rPr>
          <w:rFonts w:cs="Arial"/>
          <w:sz w:val="28"/>
          <w:szCs w:val="28"/>
          <w:lang w:val="es-ES"/>
        </w:rPr>
        <w:tab/>
        <w:t>Luis Alejandro Gorrini</w:t>
      </w:r>
    </w:p>
    <w:p w14:paraId="1382FABD" w14:textId="77777777" w:rsidR="007A7403" w:rsidRPr="00076EC9" w:rsidRDefault="007A7403" w:rsidP="007A7403">
      <w:pPr>
        <w:jc w:val="both"/>
        <w:rPr>
          <w:rFonts w:cs="Arial"/>
          <w:sz w:val="28"/>
          <w:szCs w:val="28"/>
          <w:lang w:val="es-ES"/>
        </w:rPr>
      </w:pPr>
    </w:p>
    <w:p w14:paraId="22D9E387" w14:textId="77777777" w:rsidR="007A7403" w:rsidRPr="00076EC9" w:rsidRDefault="007A7403" w:rsidP="007A7403">
      <w:pPr>
        <w:jc w:val="both"/>
        <w:rPr>
          <w:rFonts w:cs="Arial"/>
          <w:b/>
          <w:sz w:val="28"/>
          <w:szCs w:val="28"/>
          <w:lang w:val="es-ES"/>
        </w:rPr>
      </w:pPr>
      <w:r w:rsidRPr="00076EC9">
        <w:rPr>
          <w:rFonts w:cs="Arial"/>
          <w:b/>
          <w:sz w:val="28"/>
          <w:szCs w:val="28"/>
          <w:lang w:val="es-ES"/>
        </w:rPr>
        <w:t>PLAN AUTORIZADO POR RESOLUCIÓN Nº 6175/03</w:t>
      </w:r>
    </w:p>
    <w:p w14:paraId="1BFA74BB" w14:textId="77777777" w:rsidR="00547F38" w:rsidRPr="00265A1E" w:rsidRDefault="007A7403" w:rsidP="007A7403">
      <w:pPr>
        <w:jc w:val="both"/>
        <w:rPr>
          <w:rFonts w:cs="Arial"/>
          <w:b/>
          <w:lang w:val="en-US"/>
        </w:rPr>
      </w:pPr>
      <w:r w:rsidRPr="00076EC9">
        <w:rPr>
          <w:rFonts w:cs="Arial"/>
          <w:lang w:val="es-ES"/>
        </w:rPr>
        <w:br w:type="page"/>
      </w:r>
      <w:r w:rsidR="00547F38" w:rsidRPr="00DF3D0B">
        <w:rPr>
          <w:rFonts w:cs="Arial"/>
          <w:b/>
          <w:lang w:val="es-ES"/>
        </w:rPr>
        <w:lastRenderedPageBreak/>
        <w:t>FUNCIONES DE LA CÁTEDRA</w:t>
      </w:r>
    </w:p>
    <w:p w14:paraId="725CF6BB" w14:textId="77777777" w:rsidR="000E47FB" w:rsidRPr="00DF3D0B" w:rsidRDefault="000E47FB" w:rsidP="00AD7BB9">
      <w:pPr>
        <w:jc w:val="both"/>
        <w:rPr>
          <w:rFonts w:cs="Arial"/>
          <w:b/>
          <w:lang w:val="es-ES"/>
        </w:rPr>
      </w:pPr>
    </w:p>
    <w:p w14:paraId="73726B1A" w14:textId="77777777" w:rsidR="008348DE" w:rsidRDefault="008348DE" w:rsidP="00AC4C11">
      <w:pPr>
        <w:numPr>
          <w:ilvl w:val="0"/>
          <w:numId w:val="12"/>
        </w:numPr>
        <w:jc w:val="both"/>
        <w:rPr>
          <w:rFonts w:cs="Arial"/>
          <w:b/>
        </w:rPr>
      </w:pPr>
      <w:r w:rsidRPr="00DF3D0B">
        <w:rPr>
          <w:rFonts w:cs="Arial"/>
          <w:lang w:val="es-ES"/>
        </w:rPr>
        <w:t>Brindar contenidos concernientes al espacio curricular, los cuales serán profundizados por los alumnos mediante investigaciones propuestas por el profesor y/o de libre iniciativa, fortaleciendo así la actividad académica y de investigación de la cátedra.</w:t>
      </w:r>
    </w:p>
    <w:p w14:paraId="0783B85D" w14:textId="77777777" w:rsidR="008348DE" w:rsidRDefault="008348DE" w:rsidP="00AC4C11">
      <w:pPr>
        <w:numPr>
          <w:ilvl w:val="0"/>
          <w:numId w:val="12"/>
        </w:numPr>
        <w:jc w:val="both"/>
        <w:rPr>
          <w:rFonts w:cs="Arial"/>
          <w:b/>
        </w:rPr>
      </w:pPr>
      <w:r w:rsidRPr="00DF3D0B">
        <w:rPr>
          <w:rFonts w:cs="Arial"/>
          <w:lang w:val="es-ES"/>
        </w:rPr>
        <w:t>Plantear situaciones problemáticas de aplicación en el mundo real, fomentando la iniciativa de los alumnos en su resolución.</w:t>
      </w:r>
    </w:p>
    <w:p w14:paraId="63447B42" w14:textId="77777777" w:rsidR="008348DE" w:rsidRPr="00AC4C11" w:rsidRDefault="008348DE" w:rsidP="00AC4C11">
      <w:pPr>
        <w:numPr>
          <w:ilvl w:val="0"/>
          <w:numId w:val="12"/>
        </w:numPr>
        <w:jc w:val="both"/>
        <w:rPr>
          <w:rFonts w:cs="Arial"/>
          <w:b/>
        </w:rPr>
      </w:pPr>
      <w:r w:rsidRPr="00DF3D0B">
        <w:rPr>
          <w:rFonts w:cs="Arial"/>
          <w:lang w:val="es-ES"/>
        </w:rPr>
        <w:t>Crear un espacio de intercambio entre alumnos y docente, que permita el desarrollo de temas solicitados por los primeros, ya sea para esclarecer dudas o por simple curiosidad.</w:t>
      </w:r>
    </w:p>
    <w:p w14:paraId="55398B03" w14:textId="77777777" w:rsidR="00AC4C11" w:rsidRPr="00547F38" w:rsidRDefault="00AC4C11" w:rsidP="00AC4C11">
      <w:pPr>
        <w:numPr>
          <w:ilvl w:val="0"/>
          <w:numId w:val="12"/>
        </w:numPr>
        <w:jc w:val="both"/>
        <w:rPr>
          <w:bCs/>
        </w:rPr>
      </w:pPr>
      <w:r w:rsidRPr="00547F38">
        <w:t>Hacer que el alumno incursione en las diferentes etapas del análisis de los sistemas, comprendiendo el valor de los requerimientos de los datos y su posterior aplicación en el diseño.</w:t>
      </w:r>
    </w:p>
    <w:p w14:paraId="1B96CB7B" w14:textId="77777777" w:rsidR="00AC4C11" w:rsidRPr="00547F38" w:rsidRDefault="00AC4C11" w:rsidP="00AC4C11">
      <w:pPr>
        <w:numPr>
          <w:ilvl w:val="0"/>
          <w:numId w:val="12"/>
        </w:numPr>
        <w:jc w:val="both"/>
      </w:pPr>
      <w:r w:rsidRPr="00547F38">
        <w:t>Incorporar el concepto de paradigma de los sistemas orientados a objetos y  comprender la aplicabilidad de las herramientas de modelado de sistemas informáticos.</w:t>
      </w:r>
    </w:p>
    <w:p w14:paraId="0308FBEA" w14:textId="77777777" w:rsidR="00AC4C11" w:rsidRPr="008348DE" w:rsidRDefault="00AC4C11" w:rsidP="00AC4C11">
      <w:pPr>
        <w:jc w:val="both"/>
        <w:rPr>
          <w:rFonts w:cs="Arial"/>
          <w:b/>
        </w:rPr>
      </w:pPr>
    </w:p>
    <w:p w14:paraId="0AB4E567" w14:textId="77777777" w:rsidR="00F9527E" w:rsidRDefault="00F9527E" w:rsidP="00AD7BB9">
      <w:pPr>
        <w:jc w:val="both"/>
        <w:rPr>
          <w:rFonts w:cs="Arial"/>
          <w:b/>
        </w:rPr>
      </w:pPr>
    </w:p>
    <w:p w14:paraId="58D14608" w14:textId="77777777" w:rsidR="00C50454" w:rsidRPr="00F9527E" w:rsidRDefault="00C50454" w:rsidP="00AD7BB9">
      <w:pPr>
        <w:jc w:val="both"/>
        <w:rPr>
          <w:rFonts w:cs="Arial"/>
          <w:b/>
        </w:rPr>
      </w:pPr>
    </w:p>
    <w:p w14:paraId="6F7898C8" w14:textId="77777777" w:rsidR="001C20F3" w:rsidRPr="00DF3D0B" w:rsidRDefault="001C20F3" w:rsidP="00AD7BB9">
      <w:pPr>
        <w:jc w:val="both"/>
        <w:rPr>
          <w:rFonts w:cs="Arial"/>
          <w:b/>
          <w:lang w:val="es-ES"/>
        </w:rPr>
      </w:pPr>
      <w:r w:rsidRPr="00DF3D0B">
        <w:rPr>
          <w:rFonts w:cs="Arial"/>
          <w:b/>
          <w:lang w:val="es-ES"/>
        </w:rPr>
        <w:t>FUNDAMENTACIÓN</w:t>
      </w:r>
    </w:p>
    <w:p w14:paraId="008A1331" w14:textId="77777777" w:rsidR="001C20F3" w:rsidRPr="00DF3D0B" w:rsidRDefault="001C20F3" w:rsidP="00AD7BB9">
      <w:pPr>
        <w:jc w:val="both"/>
        <w:rPr>
          <w:rFonts w:cs="Arial"/>
          <w:lang w:val="es-ES"/>
        </w:rPr>
      </w:pPr>
    </w:p>
    <w:p w14:paraId="4C0EECE2" w14:textId="77777777" w:rsidR="007A7403" w:rsidRPr="001232A1" w:rsidRDefault="007A7403" w:rsidP="007A7403">
      <w:pPr>
        <w:spacing w:before="100" w:beforeAutospacing="1" w:after="100" w:afterAutospacing="1"/>
        <w:ind w:left="720"/>
        <w:jc w:val="both"/>
        <w:rPr>
          <w:color w:val="000000"/>
        </w:rPr>
      </w:pPr>
      <w:r w:rsidRPr="001232A1">
        <w:rPr>
          <w:color w:val="000000"/>
        </w:rPr>
        <w:t>La Ley de Educación de la Provincia de Buenos Aires, en coincidencia con La Ley de Educación Nacional, establece que la educación debe brindar las oportunidades para el desarrollo y fortalecimiento de la formación integral de las personas a lo largo de toda la vida y la promoción de la capacidad de cada alumno de definir su proyecto de vida, basado en los valores de libertad, paz, solidaridad, igualdad, respeto a la diversidad natural y cultural, justicia, responsabilidad y bien común. También expresa que el estado debe concebir y fortalecer, como principio fundamental de todos los procesos de formación, la educación continua y a lo largo de toda la vida de los alumnos y de todos los trabajadores de la educación, la cultura del trabajo y de los saberes socialmente productivos, reconociéndolos y garantizando su evaluación, acreditación y certificación, tanto en la labor individual como en las colectivas y cooperativas.</w:t>
      </w:r>
    </w:p>
    <w:p w14:paraId="73A268C6" w14:textId="77777777" w:rsidR="007A7403" w:rsidRPr="00B83020" w:rsidRDefault="007A7403" w:rsidP="007A7403">
      <w:pPr>
        <w:spacing w:before="100" w:beforeAutospacing="1" w:after="100" w:afterAutospacing="1"/>
        <w:ind w:left="720"/>
        <w:jc w:val="both"/>
        <w:rPr>
          <w:color w:val="000000"/>
        </w:rPr>
      </w:pPr>
      <w:r w:rsidRPr="00B83020">
        <w:t xml:space="preserve">A su vez, la Ley de Educación Superior expresa que la Educación Superior tiene por finalidad proporcionar formación científica, profesional, humanística y técnica en el más alto nivel, contribuir a la preservación de la cultura nacional, promover la generación y desarrollo del conocimiento en todas sus formas, y desarrollar las actitudes y valores que requiere la formación de personas responsables, con conciencia ética y solidaria, reflexivas, críticas, capaces de mejorar la calidad de vida, consolidar el respeto al medio ambiente, a las instituciones de la República y a la vigencia del orden democrático. Tiene además como uno de sus más importantes objetivos, formar científicos, profesionales y técnicos, que se caractericen por la solidez de su formación y por su compromiso con la sociedad de la que forman parte, como así también </w:t>
      </w:r>
      <w:r w:rsidRPr="00B83020">
        <w:rPr>
          <w:color w:val="000000"/>
        </w:rPr>
        <w:t xml:space="preserve">aportar propuestas curriculares para la formación de Técnicos medios y superiores y de cursos de Formación Profesional en las áreas Agropecuaria, Minera, Industrial y de Servicios de acuerdo con las necesidades y potencialidades del contexto socio-económico regional, provincial y nacional, articulando con los procesos científicos, tecnológicos, de desarrollo e innovación productiva en vigencia en la Provincia, en el país y en la región. </w:t>
      </w:r>
    </w:p>
    <w:p w14:paraId="1885ACC1" w14:textId="77777777" w:rsidR="00DF3D0B" w:rsidRDefault="00DF3D0B" w:rsidP="00AD7BB9">
      <w:pPr>
        <w:spacing w:before="40"/>
        <w:jc w:val="both"/>
        <w:rPr>
          <w:rFonts w:cs="Arial"/>
          <w:lang w:val="es-MX"/>
        </w:rPr>
      </w:pPr>
      <w:r w:rsidRPr="00DF3D0B">
        <w:rPr>
          <w:rFonts w:cs="Arial"/>
          <w:lang w:val="es-MX"/>
        </w:rPr>
        <w:t xml:space="preserve">Los cambios producidos en el mundo de la ciencia y especialmente, en el campo de la tecnología, se han reflejado en el ámbito de la economía y del trabajo, inaugurando nuevas </w:t>
      </w:r>
      <w:r w:rsidRPr="00DF3D0B">
        <w:rPr>
          <w:rFonts w:cs="Arial"/>
          <w:lang w:val="es-MX"/>
        </w:rPr>
        <w:lastRenderedPageBreak/>
        <w:t>perspectivas en los sistemas organizacionales, en los regímenes de trabajo y en la producción industrial y tecnológica. Los avances en este campo, a la par de modificar las relaciones entre trabajo y producción, han invadido otras esferas de la vida social, lo que ha llevado a una necesaria reflexión sobre la calidad de vida humana, en el marco de un mundo altamente tecnificado y de profundos desequilibrios sociales.</w:t>
      </w:r>
    </w:p>
    <w:p w14:paraId="5B41221B" w14:textId="77777777" w:rsidR="007F6292" w:rsidRPr="003E2D6B" w:rsidRDefault="007F6292" w:rsidP="00AD7BB9">
      <w:pPr>
        <w:widowControl w:val="0"/>
        <w:spacing w:before="40"/>
        <w:jc w:val="both"/>
      </w:pPr>
      <w:r w:rsidRPr="003E2D6B">
        <w:t>Las computadoras y, en particular, la informática, como procesamiento automático de la información, se instauraron en la comunidad hace ya largo tiempo. Este fenómeno socio-tecnológico ha logrado que las organizaciones trabajen en forma más eficiente, analizando situaciones variables, ajustando los costos para obtener mayores beneficios y así, adaptar su organización al contexto.</w:t>
      </w:r>
    </w:p>
    <w:p w14:paraId="6CC65646" w14:textId="77777777" w:rsidR="00F9527E" w:rsidRPr="008348DE" w:rsidRDefault="008348DE" w:rsidP="00AD7BB9">
      <w:pPr>
        <w:autoSpaceDE w:val="0"/>
        <w:autoSpaceDN w:val="0"/>
        <w:adjustRightInd w:val="0"/>
        <w:jc w:val="both"/>
        <w:rPr>
          <w:rFonts w:cs="Arial"/>
          <w:lang w:eastAsia="en-US"/>
        </w:rPr>
      </w:pPr>
      <w:r>
        <w:rPr>
          <w:rFonts w:cs="Arial"/>
          <w:lang w:eastAsia="en-US"/>
        </w:rPr>
        <w:t>El vertiginoso avance de la tecnología, deriva en l</w:t>
      </w:r>
      <w:r w:rsidR="00F9527E" w:rsidRPr="008348DE">
        <w:rPr>
          <w:rFonts w:cs="Arial"/>
          <w:lang w:eastAsia="en-US"/>
        </w:rPr>
        <w:t>a actual exigencia y urgencia en la aparición de nuevos hardware y software</w:t>
      </w:r>
      <w:r>
        <w:rPr>
          <w:rFonts w:cs="Arial"/>
          <w:lang w:eastAsia="en-US"/>
        </w:rPr>
        <w:t>, los cuales</w:t>
      </w:r>
      <w:r w:rsidR="00F9527E" w:rsidRPr="008348DE">
        <w:rPr>
          <w:rFonts w:cs="Arial"/>
          <w:lang w:eastAsia="en-US"/>
        </w:rPr>
        <w:t xml:space="preserve"> requieren </w:t>
      </w:r>
      <w:r>
        <w:rPr>
          <w:rFonts w:cs="Arial"/>
          <w:lang w:eastAsia="en-US"/>
        </w:rPr>
        <w:t xml:space="preserve">que </w:t>
      </w:r>
      <w:r w:rsidR="00F9527E" w:rsidRPr="008348DE">
        <w:rPr>
          <w:rFonts w:cs="Arial"/>
          <w:lang w:eastAsia="en-US"/>
        </w:rPr>
        <w:t>los alumnos tengan contacto de un modo</w:t>
      </w:r>
      <w:r>
        <w:rPr>
          <w:rFonts w:cs="Arial"/>
          <w:lang w:eastAsia="en-US"/>
        </w:rPr>
        <w:t xml:space="preserve"> </w:t>
      </w:r>
      <w:r w:rsidR="00F9527E" w:rsidRPr="008348DE">
        <w:rPr>
          <w:rFonts w:cs="Arial"/>
          <w:lang w:eastAsia="en-US"/>
        </w:rPr>
        <w:t>virtual con dichos avances, que esencialmente influyen en el futuro de la profesión, debido</w:t>
      </w:r>
      <w:r>
        <w:rPr>
          <w:rFonts w:cs="Arial"/>
          <w:lang w:eastAsia="en-US"/>
        </w:rPr>
        <w:t xml:space="preserve"> </w:t>
      </w:r>
      <w:r w:rsidR="00F9527E" w:rsidRPr="008348DE">
        <w:rPr>
          <w:rFonts w:cs="Arial"/>
          <w:lang w:eastAsia="en-US"/>
        </w:rPr>
        <w:t>a:</w:t>
      </w:r>
    </w:p>
    <w:p w14:paraId="0FE8ADEC" w14:textId="77777777" w:rsidR="00F9527E" w:rsidRPr="008348DE" w:rsidRDefault="00F9527E" w:rsidP="00AD7BB9">
      <w:pPr>
        <w:numPr>
          <w:ilvl w:val="0"/>
          <w:numId w:val="13"/>
        </w:numPr>
        <w:autoSpaceDE w:val="0"/>
        <w:autoSpaceDN w:val="0"/>
        <w:adjustRightInd w:val="0"/>
        <w:jc w:val="both"/>
        <w:rPr>
          <w:rFonts w:cs="Arial"/>
          <w:lang w:eastAsia="en-US"/>
        </w:rPr>
      </w:pPr>
      <w:r w:rsidRPr="008348DE">
        <w:rPr>
          <w:rFonts w:cs="Arial"/>
          <w:lang w:eastAsia="en-US"/>
        </w:rPr>
        <w:t>La creciente utilización de paquetes aplicativos, incrementando la importancia de la</w:t>
      </w:r>
      <w:r w:rsidR="008348DE">
        <w:rPr>
          <w:rFonts w:cs="Arial"/>
          <w:lang w:eastAsia="en-US"/>
        </w:rPr>
        <w:t xml:space="preserve"> </w:t>
      </w:r>
      <w:r w:rsidRPr="008348DE">
        <w:rPr>
          <w:rFonts w:cs="Arial"/>
          <w:lang w:eastAsia="en-US"/>
        </w:rPr>
        <w:t>parametrización, la utilización de objetos y la integración de aplicaciones a</w:t>
      </w:r>
      <w:r w:rsidR="008348DE">
        <w:rPr>
          <w:rFonts w:cs="Arial"/>
          <w:lang w:eastAsia="en-US"/>
        </w:rPr>
        <w:t xml:space="preserve"> </w:t>
      </w:r>
      <w:r w:rsidRPr="008348DE">
        <w:rPr>
          <w:rFonts w:cs="Arial"/>
          <w:lang w:eastAsia="en-US"/>
        </w:rPr>
        <w:t>expensas de los desarrollos particulares.</w:t>
      </w:r>
    </w:p>
    <w:p w14:paraId="6C64FF30" w14:textId="77777777" w:rsidR="00F9527E" w:rsidRPr="008348DE" w:rsidRDefault="00F9527E" w:rsidP="00AD7BB9">
      <w:pPr>
        <w:numPr>
          <w:ilvl w:val="0"/>
          <w:numId w:val="13"/>
        </w:numPr>
        <w:autoSpaceDE w:val="0"/>
        <w:autoSpaceDN w:val="0"/>
        <w:adjustRightInd w:val="0"/>
        <w:jc w:val="both"/>
        <w:rPr>
          <w:rFonts w:cs="Arial"/>
          <w:lang w:eastAsia="en-US"/>
        </w:rPr>
      </w:pPr>
      <w:r w:rsidRPr="008348DE">
        <w:rPr>
          <w:rFonts w:cs="Arial"/>
          <w:lang w:eastAsia="en-US"/>
        </w:rPr>
        <w:t>La rápida rotación de los lenguajes.</w:t>
      </w:r>
    </w:p>
    <w:p w14:paraId="799EC713" w14:textId="77777777" w:rsidR="00F9527E" w:rsidRPr="008348DE" w:rsidRDefault="00F9527E" w:rsidP="00AD7BB9">
      <w:pPr>
        <w:numPr>
          <w:ilvl w:val="0"/>
          <w:numId w:val="13"/>
        </w:numPr>
        <w:autoSpaceDE w:val="0"/>
        <w:autoSpaceDN w:val="0"/>
        <w:adjustRightInd w:val="0"/>
        <w:jc w:val="both"/>
        <w:rPr>
          <w:rFonts w:cs="Arial"/>
          <w:lang w:eastAsia="en-US"/>
        </w:rPr>
      </w:pPr>
      <w:r w:rsidRPr="008348DE">
        <w:rPr>
          <w:rFonts w:cs="Arial"/>
          <w:lang w:eastAsia="en-US"/>
        </w:rPr>
        <w:t>La creciente importancia de los aspectos ergonómicos.</w:t>
      </w:r>
    </w:p>
    <w:p w14:paraId="5B4820CE" w14:textId="77777777" w:rsidR="00F9527E" w:rsidRPr="008348DE" w:rsidRDefault="00F9527E" w:rsidP="00AD7BB9">
      <w:pPr>
        <w:numPr>
          <w:ilvl w:val="0"/>
          <w:numId w:val="13"/>
        </w:numPr>
        <w:autoSpaceDE w:val="0"/>
        <w:autoSpaceDN w:val="0"/>
        <w:adjustRightInd w:val="0"/>
        <w:jc w:val="both"/>
        <w:rPr>
          <w:rFonts w:cs="Arial"/>
          <w:lang w:eastAsia="en-US"/>
        </w:rPr>
      </w:pPr>
      <w:r w:rsidRPr="008348DE">
        <w:rPr>
          <w:rFonts w:cs="Arial"/>
          <w:lang w:eastAsia="en-US"/>
        </w:rPr>
        <w:t>El acortamiento de tiempo de vida de las aplicaciones, lo cual implica acortar los</w:t>
      </w:r>
      <w:r w:rsidR="008348DE">
        <w:rPr>
          <w:rFonts w:cs="Arial"/>
          <w:lang w:eastAsia="en-US"/>
        </w:rPr>
        <w:t xml:space="preserve"> </w:t>
      </w:r>
      <w:r w:rsidRPr="008348DE">
        <w:rPr>
          <w:rFonts w:cs="Arial"/>
          <w:lang w:eastAsia="en-US"/>
        </w:rPr>
        <w:t>tiempos de desarrollo.</w:t>
      </w:r>
    </w:p>
    <w:p w14:paraId="791F773E" w14:textId="77777777" w:rsidR="00F9527E" w:rsidRDefault="00F9527E" w:rsidP="00AD7BB9">
      <w:pPr>
        <w:numPr>
          <w:ilvl w:val="0"/>
          <w:numId w:val="13"/>
        </w:numPr>
        <w:autoSpaceDE w:val="0"/>
        <w:autoSpaceDN w:val="0"/>
        <w:adjustRightInd w:val="0"/>
        <w:jc w:val="both"/>
        <w:rPr>
          <w:rFonts w:cs="Arial"/>
          <w:lang w:eastAsia="en-US"/>
        </w:rPr>
      </w:pPr>
      <w:r w:rsidRPr="008348DE">
        <w:rPr>
          <w:rFonts w:cs="Arial"/>
          <w:lang w:eastAsia="en-US"/>
        </w:rPr>
        <w:t>La vocación por la reusabilidad de componentes preexistentes.</w:t>
      </w:r>
    </w:p>
    <w:p w14:paraId="472E81C1" w14:textId="77777777" w:rsidR="008348DE" w:rsidRPr="008348DE" w:rsidRDefault="008348DE" w:rsidP="00AD7BB9">
      <w:pPr>
        <w:autoSpaceDE w:val="0"/>
        <w:autoSpaceDN w:val="0"/>
        <w:adjustRightInd w:val="0"/>
        <w:ind w:left="360"/>
        <w:jc w:val="both"/>
        <w:rPr>
          <w:rFonts w:cs="Arial"/>
          <w:lang w:eastAsia="en-US"/>
        </w:rPr>
      </w:pPr>
    </w:p>
    <w:p w14:paraId="5E34A93F" w14:textId="77777777" w:rsidR="00F9527E" w:rsidRPr="008348DE" w:rsidRDefault="00F9527E" w:rsidP="00AD7BB9">
      <w:pPr>
        <w:autoSpaceDE w:val="0"/>
        <w:autoSpaceDN w:val="0"/>
        <w:adjustRightInd w:val="0"/>
        <w:jc w:val="both"/>
        <w:rPr>
          <w:rFonts w:cs="Arial"/>
          <w:lang w:eastAsia="en-US"/>
        </w:rPr>
      </w:pPr>
      <w:r w:rsidRPr="008348DE">
        <w:rPr>
          <w:rFonts w:cs="Arial"/>
          <w:lang w:eastAsia="en-US"/>
        </w:rPr>
        <w:t>El actual mercado laboral de nuestro país exige a la vez que representa una importante</w:t>
      </w:r>
      <w:r w:rsidR="008348DE">
        <w:rPr>
          <w:rFonts w:cs="Arial"/>
          <w:lang w:eastAsia="en-US"/>
        </w:rPr>
        <w:t xml:space="preserve"> </w:t>
      </w:r>
      <w:r w:rsidRPr="008348DE">
        <w:rPr>
          <w:rFonts w:cs="Arial"/>
          <w:lang w:eastAsia="en-US"/>
        </w:rPr>
        <w:t>oferta para profesionales capacitados en el área en tres vertientes: operador, análisis de los</w:t>
      </w:r>
      <w:r w:rsidR="008348DE">
        <w:rPr>
          <w:rFonts w:cs="Arial"/>
          <w:lang w:eastAsia="en-US"/>
        </w:rPr>
        <w:t xml:space="preserve"> </w:t>
      </w:r>
      <w:r w:rsidRPr="008348DE">
        <w:rPr>
          <w:rFonts w:cs="Arial"/>
          <w:lang w:eastAsia="en-US"/>
        </w:rPr>
        <w:t>sistemas y programador.</w:t>
      </w:r>
    </w:p>
    <w:p w14:paraId="254DB173" w14:textId="77777777" w:rsidR="00C77311" w:rsidRDefault="00F9527E" w:rsidP="00AD7BB9">
      <w:pPr>
        <w:autoSpaceDE w:val="0"/>
        <w:autoSpaceDN w:val="0"/>
        <w:adjustRightInd w:val="0"/>
        <w:jc w:val="both"/>
        <w:rPr>
          <w:rFonts w:cs="Arial"/>
          <w:lang w:eastAsia="en-US"/>
        </w:rPr>
      </w:pPr>
      <w:r w:rsidRPr="008348DE">
        <w:rPr>
          <w:rFonts w:cs="Arial"/>
          <w:lang w:eastAsia="en-US"/>
        </w:rPr>
        <w:t>De este mismo mercado laboral forman parte un gran número de potenciales ingresantes</w:t>
      </w:r>
      <w:r w:rsidR="008348DE">
        <w:rPr>
          <w:rFonts w:cs="Arial"/>
          <w:lang w:eastAsia="en-US"/>
        </w:rPr>
        <w:t xml:space="preserve"> </w:t>
      </w:r>
      <w:r w:rsidRPr="008348DE">
        <w:rPr>
          <w:rFonts w:cs="Arial"/>
          <w:lang w:eastAsia="en-US"/>
        </w:rPr>
        <w:t>que se encuentran sujetos a un alto nivel de competencia y presión. Esta realidad requiere</w:t>
      </w:r>
      <w:r w:rsidR="008348DE">
        <w:rPr>
          <w:rFonts w:cs="Arial"/>
          <w:lang w:eastAsia="en-US"/>
        </w:rPr>
        <w:t xml:space="preserve"> </w:t>
      </w:r>
      <w:r w:rsidRPr="008348DE">
        <w:rPr>
          <w:rFonts w:cs="Arial"/>
          <w:lang w:eastAsia="en-US"/>
        </w:rPr>
        <w:t>sin duda de una capacitación intensa y rápida, propiciando la mejora en sus ámbitos de</w:t>
      </w:r>
      <w:r w:rsidR="008348DE">
        <w:rPr>
          <w:rFonts w:cs="Arial"/>
          <w:lang w:eastAsia="en-US"/>
        </w:rPr>
        <w:t xml:space="preserve"> </w:t>
      </w:r>
      <w:r w:rsidRPr="008348DE">
        <w:rPr>
          <w:rFonts w:cs="Arial"/>
          <w:lang w:eastAsia="en-US"/>
        </w:rPr>
        <w:t>trabajo.</w:t>
      </w:r>
    </w:p>
    <w:p w14:paraId="2B8B9E31" w14:textId="2246FEF5" w:rsidR="007918F6" w:rsidRPr="008348DE" w:rsidRDefault="007918F6" w:rsidP="00AD7BB9">
      <w:pPr>
        <w:autoSpaceDE w:val="0"/>
        <w:autoSpaceDN w:val="0"/>
        <w:adjustRightInd w:val="0"/>
        <w:jc w:val="both"/>
        <w:rPr>
          <w:rFonts w:cs="Arial"/>
        </w:rPr>
      </w:pPr>
      <w:r>
        <w:rPr>
          <w:rFonts w:cs="Arial"/>
          <w:lang w:eastAsia="en-US"/>
        </w:rPr>
        <w:t>Conocer y dominar</w:t>
      </w:r>
    </w:p>
    <w:p w14:paraId="309D6145" w14:textId="77777777" w:rsidR="003E2D6B" w:rsidRDefault="003E2D6B" w:rsidP="00AD7BB9">
      <w:pPr>
        <w:jc w:val="both"/>
        <w:rPr>
          <w:rFonts w:cs="Arial"/>
        </w:rPr>
      </w:pPr>
    </w:p>
    <w:p w14:paraId="20A95B66" w14:textId="77777777" w:rsidR="00C50454" w:rsidRPr="008348DE" w:rsidRDefault="00C50454" w:rsidP="00AD7BB9">
      <w:pPr>
        <w:jc w:val="both"/>
        <w:rPr>
          <w:rFonts w:cs="Arial"/>
        </w:rPr>
      </w:pPr>
    </w:p>
    <w:p w14:paraId="3327F50A" w14:textId="77777777" w:rsidR="00A03E76" w:rsidRPr="00DF3D0B" w:rsidRDefault="00A03E76" w:rsidP="00AD7BB9">
      <w:pPr>
        <w:jc w:val="both"/>
        <w:rPr>
          <w:rFonts w:cs="Arial"/>
          <w:b/>
          <w:lang w:val="es-ES"/>
        </w:rPr>
      </w:pPr>
      <w:r w:rsidRPr="00DF3D0B">
        <w:rPr>
          <w:rFonts w:cs="Arial"/>
          <w:b/>
          <w:lang w:val="es-ES"/>
        </w:rPr>
        <w:t>EXPECTATIVAS DE LOGRO</w:t>
      </w:r>
    </w:p>
    <w:p w14:paraId="1EF03F0D" w14:textId="77777777" w:rsidR="001821D8" w:rsidRPr="00DF3D0B" w:rsidRDefault="001821D8" w:rsidP="00AD7BB9">
      <w:pPr>
        <w:jc w:val="both"/>
        <w:rPr>
          <w:rFonts w:cs="Arial"/>
        </w:rPr>
      </w:pPr>
    </w:p>
    <w:p w14:paraId="01AF94F7" w14:textId="77777777" w:rsidR="00265A1E" w:rsidRPr="0067104A" w:rsidRDefault="003B5CC5" w:rsidP="00577235">
      <w:pPr>
        <w:numPr>
          <w:ilvl w:val="0"/>
          <w:numId w:val="15"/>
        </w:numPr>
        <w:autoSpaceDE w:val="0"/>
        <w:autoSpaceDN w:val="0"/>
        <w:adjustRightInd w:val="0"/>
        <w:rPr>
          <w:rFonts w:cs="Arial"/>
          <w:lang w:eastAsia="en-US"/>
        </w:rPr>
      </w:pPr>
      <w:r>
        <w:rPr>
          <w:rFonts w:cs="Arial"/>
          <w:lang w:eastAsia="en-US"/>
        </w:rPr>
        <w:t>Identificación</w:t>
      </w:r>
      <w:r w:rsidR="0067104A">
        <w:rPr>
          <w:rFonts w:cs="Arial"/>
          <w:lang w:eastAsia="en-US"/>
        </w:rPr>
        <w:t xml:space="preserve"> y especi</w:t>
      </w:r>
      <w:r>
        <w:rPr>
          <w:rFonts w:cs="Arial"/>
          <w:lang w:eastAsia="en-US"/>
        </w:rPr>
        <w:t>ficación de</w:t>
      </w:r>
      <w:r w:rsidR="00265A1E" w:rsidRPr="0067104A">
        <w:rPr>
          <w:rFonts w:cs="Arial"/>
          <w:lang w:eastAsia="en-US"/>
        </w:rPr>
        <w:t xml:space="preserve"> las restricciones operacionales y requisitos de hardware y software de</w:t>
      </w:r>
      <w:r w:rsidR="0067104A">
        <w:rPr>
          <w:rFonts w:cs="Arial"/>
          <w:lang w:eastAsia="en-US"/>
        </w:rPr>
        <w:t xml:space="preserve"> </w:t>
      </w:r>
      <w:r w:rsidR="00265A1E" w:rsidRPr="0067104A">
        <w:rPr>
          <w:rFonts w:cs="Arial"/>
          <w:lang w:eastAsia="en-US"/>
        </w:rPr>
        <w:t>base para su funcionamiento.</w:t>
      </w:r>
    </w:p>
    <w:p w14:paraId="47F286E5" w14:textId="77777777" w:rsidR="00265A1E" w:rsidRPr="0067104A" w:rsidRDefault="003B5CC5" w:rsidP="00577235">
      <w:pPr>
        <w:numPr>
          <w:ilvl w:val="0"/>
          <w:numId w:val="15"/>
        </w:numPr>
        <w:autoSpaceDE w:val="0"/>
        <w:autoSpaceDN w:val="0"/>
        <w:adjustRightInd w:val="0"/>
        <w:rPr>
          <w:rFonts w:cs="Arial"/>
          <w:lang w:eastAsia="en-US"/>
        </w:rPr>
      </w:pPr>
      <w:r>
        <w:rPr>
          <w:rFonts w:cs="Arial"/>
          <w:lang w:eastAsia="en-US"/>
        </w:rPr>
        <w:t>Aplicación de</w:t>
      </w:r>
      <w:r w:rsidR="0067104A">
        <w:rPr>
          <w:rFonts w:cs="Arial"/>
          <w:lang w:eastAsia="en-US"/>
        </w:rPr>
        <w:t xml:space="preserve"> </w:t>
      </w:r>
      <w:r w:rsidR="00265A1E" w:rsidRPr="0067104A">
        <w:rPr>
          <w:rFonts w:cs="Arial"/>
          <w:lang w:eastAsia="en-US"/>
        </w:rPr>
        <w:t>estrategias y técnicas de prueba utilizando criterios de calidad de software.</w:t>
      </w:r>
    </w:p>
    <w:p w14:paraId="3E2DDDC1" w14:textId="77777777" w:rsidR="00265A1E" w:rsidRPr="0067104A" w:rsidRDefault="003B5CC5" w:rsidP="00577235">
      <w:pPr>
        <w:numPr>
          <w:ilvl w:val="0"/>
          <w:numId w:val="15"/>
        </w:numPr>
        <w:autoSpaceDE w:val="0"/>
        <w:autoSpaceDN w:val="0"/>
        <w:adjustRightInd w:val="0"/>
        <w:rPr>
          <w:rFonts w:cs="Arial"/>
          <w:lang w:eastAsia="en-US"/>
        </w:rPr>
      </w:pPr>
      <w:r>
        <w:rPr>
          <w:rFonts w:cs="Arial"/>
          <w:lang w:eastAsia="en-US"/>
        </w:rPr>
        <w:t xml:space="preserve">Elaboración de </w:t>
      </w:r>
      <w:r w:rsidR="00265A1E" w:rsidRPr="0067104A">
        <w:rPr>
          <w:rFonts w:cs="Arial"/>
          <w:lang w:eastAsia="en-US"/>
        </w:rPr>
        <w:t>documentación para la construcción y mantenimiento del software.</w:t>
      </w:r>
    </w:p>
    <w:p w14:paraId="00A10870" w14:textId="77777777" w:rsidR="00A03E76" w:rsidRPr="0067104A" w:rsidRDefault="0067104A" w:rsidP="00577235">
      <w:pPr>
        <w:numPr>
          <w:ilvl w:val="0"/>
          <w:numId w:val="15"/>
        </w:numPr>
        <w:jc w:val="both"/>
        <w:rPr>
          <w:rFonts w:cs="Arial"/>
        </w:rPr>
      </w:pPr>
      <w:r>
        <w:rPr>
          <w:rFonts w:cs="Arial"/>
          <w:lang w:eastAsia="en-US"/>
        </w:rPr>
        <w:t>Diseñ</w:t>
      </w:r>
      <w:r w:rsidR="003B5CC5">
        <w:rPr>
          <w:rFonts w:cs="Arial"/>
          <w:lang w:eastAsia="en-US"/>
        </w:rPr>
        <w:t>o e implementación de</w:t>
      </w:r>
      <w:r>
        <w:rPr>
          <w:rFonts w:cs="Arial"/>
          <w:lang w:eastAsia="en-US"/>
        </w:rPr>
        <w:t xml:space="preserve"> </w:t>
      </w:r>
      <w:r w:rsidR="00265A1E" w:rsidRPr="0067104A">
        <w:rPr>
          <w:rFonts w:cs="Arial"/>
          <w:lang w:eastAsia="en-US"/>
        </w:rPr>
        <w:t>sistemas.</w:t>
      </w:r>
    </w:p>
    <w:p w14:paraId="3CCD6390" w14:textId="77777777" w:rsidR="00913699" w:rsidRPr="00547F38" w:rsidRDefault="003B5CC5" w:rsidP="00577235">
      <w:pPr>
        <w:numPr>
          <w:ilvl w:val="0"/>
          <w:numId w:val="15"/>
        </w:numPr>
      </w:pPr>
      <w:r>
        <w:t>Verificación de</w:t>
      </w:r>
      <w:r w:rsidR="00913699" w:rsidRPr="00547F38">
        <w:t xml:space="preserve"> la calidad de los productos y de los procesos</w:t>
      </w:r>
    </w:p>
    <w:p w14:paraId="2E7171F8" w14:textId="77777777" w:rsidR="00913699" w:rsidRPr="00547F38" w:rsidRDefault="003B5CC5" w:rsidP="00577235">
      <w:pPr>
        <w:numPr>
          <w:ilvl w:val="0"/>
          <w:numId w:val="15"/>
        </w:numPr>
        <w:jc w:val="both"/>
      </w:pPr>
      <w:r>
        <w:t>Conocimiento de</w:t>
      </w:r>
      <w:r w:rsidR="00913699">
        <w:t xml:space="preserve"> las</w:t>
      </w:r>
      <w:r w:rsidR="00913699" w:rsidRPr="00547F38">
        <w:t xml:space="preserve"> distintas técnicas de relevamiento y en qué momento utilizarlas</w:t>
      </w:r>
    </w:p>
    <w:p w14:paraId="512DF030" w14:textId="77777777" w:rsidR="00913699" w:rsidRPr="00547F38" w:rsidRDefault="003B5CC5" w:rsidP="00577235">
      <w:pPr>
        <w:numPr>
          <w:ilvl w:val="0"/>
          <w:numId w:val="15"/>
        </w:numPr>
        <w:jc w:val="both"/>
      </w:pPr>
      <w:r>
        <w:t xml:space="preserve">Conocimiento de </w:t>
      </w:r>
      <w:r w:rsidR="00913699">
        <w:t>l</w:t>
      </w:r>
      <w:r w:rsidR="00913699" w:rsidRPr="00547F38">
        <w:t>as distintas herramientas de modelado, análisis y diseño de sistemas de información</w:t>
      </w:r>
    </w:p>
    <w:p w14:paraId="6A644B02" w14:textId="77777777" w:rsidR="00913699" w:rsidRPr="00547F38" w:rsidRDefault="00913699" w:rsidP="00577235">
      <w:pPr>
        <w:numPr>
          <w:ilvl w:val="0"/>
          <w:numId w:val="15"/>
        </w:numPr>
        <w:jc w:val="both"/>
      </w:pPr>
      <w:r>
        <w:t>Defin</w:t>
      </w:r>
      <w:r w:rsidR="003B5CC5">
        <w:t>ición y</w:t>
      </w:r>
      <w:r w:rsidRPr="00547F38">
        <w:t xml:space="preserve"> constru</w:t>
      </w:r>
      <w:r w:rsidR="003B5CC5">
        <w:t>cción de</w:t>
      </w:r>
      <w:r w:rsidRPr="00547F38">
        <w:t xml:space="preserve"> </w:t>
      </w:r>
      <w:r>
        <w:t xml:space="preserve">los </w:t>
      </w:r>
      <w:r w:rsidRPr="00547F38">
        <w:t>diagramas utilizados para representar un sistema de información</w:t>
      </w:r>
    </w:p>
    <w:p w14:paraId="7452F04C" w14:textId="77777777" w:rsidR="000E3A3F" w:rsidRPr="00DF3D0B" w:rsidRDefault="000E3A3F" w:rsidP="00AD7BB9">
      <w:pPr>
        <w:jc w:val="both"/>
        <w:rPr>
          <w:rFonts w:cs="Arial"/>
          <w:b/>
          <w:lang w:val="es-ES"/>
        </w:rPr>
      </w:pPr>
      <w:r w:rsidRPr="00DF3D0B">
        <w:rPr>
          <w:rFonts w:cs="Arial"/>
          <w:b/>
          <w:lang w:val="es-ES"/>
        </w:rPr>
        <w:t>PROPÓSITOS DEL DOCENTE</w:t>
      </w:r>
    </w:p>
    <w:p w14:paraId="2CD99BD5" w14:textId="77777777" w:rsidR="000E3A3F" w:rsidRPr="00DF3D0B" w:rsidRDefault="000E3A3F" w:rsidP="00AD7BB9">
      <w:pPr>
        <w:jc w:val="both"/>
        <w:rPr>
          <w:rFonts w:cs="Arial"/>
          <w:lang w:val="es-ES"/>
        </w:rPr>
      </w:pPr>
    </w:p>
    <w:p w14:paraId="333BF68C" w14:textId="77777777" w:rsidR="000E3A3F" w:rsidRPr="00DF3D0B" w:rsidRDefault="000E3A3F" w:rsidP="00AD7BB9">
      <w:pPr>
        <w:jc w:val="both"/>
        <w:rPr>
          <w:rFonts w:cs="Arial"/>
          <w:lang w:val="es-ES"/>
        </w:rPr>
      </w:pPr>
      <w:r w:rsidRPr="00DF3D0B">
        <w:rPr>
          <w:rFonts w:cs="Arial"/>
          <w:lang w:val="es-ES"/>
        </w:rPr>
        <w:t>El docente se propone alcanzar durante el desarrollo del siguiente proyecto los siguientes propósitos:</w:t>
      </w:r>
    </w:p>
    <w:p w14:paraId="1E6E2D3B" w14:textId="77777777" w:rsidR="000E3A3F" w:rsidRPr="00DF3D0B" w:rsidRDefault="000E3A3F" w:rsidP="00AD7BB9">
      <w:pPr>
        <w:jc w:val="both"/>
        <w:rPr>
          <w:rFonts w:cs="Arial"/>
          <w:lang w:val="es-ES"/>
        </w:rPr>
      </w:pPr>
    </w:p>
    <w:p w14:paraId="03C9F825" w14:textId="77777777" w:rsidR="000E3A3F" w:rsidRPr="00DF3D0B" w:rsidRDefault="000E3A3F" w:rsidP="00AD7BB9">
      <w:pPr>
        <w:numPr>
          <w:ilvl w:val="0"/>
          <w:numId w:val="4"/>
        </w:numPr>
        <w:jc w:val="both"/>
        <w:rPr>
          <w:rFonts w:cs="Arial"/>
          <w:lang w:val="es-ES"/>
        </w:rPr>
      </w:pPr>
      <w:r w:rsidRPr="00DF3D0B">
        <w:rPr>
          <w:rFonts w:cs="Arial"/>
          <w:lang w:val="es-ES"/>
        </w:rPr>
        <w:lastRenderedPageBreak/>
        <w:t xml:space="preserve">Facilitar al futuro profesional las herramientas necesarias para </w:t>
      </w:r>
      <w:r w:rsidR="007938E9" w:rsidRPr="00DF3D0B">
        <w:rPr>
          <w:rFonts w:cs="Arial"/>
          <w:lang w:val="es-ES"/>
        </w:rPr>
        <w:t xml:space="preserve">el </w:t>
      </w:r>
      <w:r w:rsidR="00012072" w:rsidRPr="00DF3D0B">
        <w:rPr>
          <w:rFonts w:cs="Arial"/>
          <w:lang w:val="es-ES"/>
        </w:rPr>
        <w:t>análisis</w:t>
      </w:r>
      <w:r w:rsidR="0078421B">
        <w:rPr>
          <w:rFonts w:cs="Arial"/>
          <w:lang w:val="es-ES"/>
        </w:rPr>
        <w:t>, desarrollo y programación de aplicaciones</w:t>
      </w:r>
    </w:p>
    <w:p w14:paraId="76415065" w14:textId="77777777" w:rsidR="000E3A3F" w:rsidRPr="00DF3D0B" w:rsidRDefault="000E3A3F" w:rsidP="00AD7BB9">
      <w:pPr>
        <w:numPr>
          <w:ilvl w:val="0"/>
          <w:numId w:val="4"/>
        </w:numPr>
        <w:jc w:val="both"/>
        <w:rPr>
          <w:rFonts w:cs="Arial"/>
          <w:lang w:val="es-ES"/>
        </w:rPr>
      </w:pPr>
      <w:r w:rsidRPr="00DF3D0B">
        <w:rPr>
          <w:rFonts w:cs="Arial"/>
          <w:lang w:val="es-ES"/>
        </w:rPr>
        <w:t>Promover en el alumno la iniciativa creativa en la resolución de situaciones problemáticas</w:t>
      </w:r>
    </w:p>
    <w:p w14:paraId="42B6324B" w14:textId="77777777" w:rsidR="000E3A3F" w:rsidRPr="00DF3D0B" w:rsidRDefault="000E3A3F" w:rsidP="00AD7BB9">
      <w:pPr>
        <w:numPr>
          <w:ilvl w:val="0"/>
          <w:numId w:val="4"/>
        </w:numPr>
        <w:jc w:val="both"/>
        <w:rPr>
          <w:rFonts w:cs="Arial"/>
          <w:lang w:val="es-ES"/>
        </w:rPr>
      </w:pPr>
      <w:r w:rsidRPr="00DF3D0B">
        <w:rPr>
          <w:rFonts w:cs="Arial"/>
          <w:lang w:val="es-ES"/>
        </w:rPr>
        <w:t>Fomentar en el alumno la investigación de diversos temas, como método de actualización profesional y para la comprensión y solución de situaciones problemáticas</w:t>
      </w:r>
    </w:p>
    <w:p w14:paraId="62B44DF9" w14:textId="77777777" w:rsidR="00D372D3" w:rsidRPr="00DF3D0B" w:rsidRDefault="00D372D3" w:rsidP="00AD7BB9">
      <w:pPr>
        <w:ind w:left="360"/>
        <w:jc w:val="both"/>
        <w:rPr>
          <w:rFonts w:cs="Arial"/>
          <w:lang w:val="es-ES"/>
        </w:rPr>
      </w:pPr>
    </w:p>
    <w:p w14:paraId="3A20246C" w14:textId="77777777" w:rsidR="007F6292" w:rsidRDefault="007F6292" w:rsidP="00AD7BB9">
      <w:pPr>
        <w:jc w:val="both"/>
        <w:rPr>
          <w:rFonts w:cs="Arial"/>
          <w:b/>
          <w:lang w:val="es-ES"/>
        </w:rPr>
      </w:pPr>
    </w:p>
    <w:p w14:paraId="7AF393E7" w14:textId="77777777" w:rsidR="00D372D3" w:rsidRPr="00DF3D0B" w:rsidRDefault="00D372D3" w:rsidP="00AD7BB9">
      <w:pPr>
        <w:jc w:val="both"/>
        <w:rPr>
          <w:rFonts w:cs="Arial"/>
          <w:b/>
          <w:lang w:val="es-ES"/>
        </w:rPr>
      </w:pPr>
      <w:r w:rsidRPr="00DF3D0B">
        <w:rPr>
          <w:rFonts w:cs="Arial"/>
          <w:b/>
          <w:lang w:val="es-ES"/>
        </w:rPr>
        <w:t>ENCUADRE METODOLÓGICO</w:t>
      </w:r>
    </w:p>
    <w:p w14:paraId="6D7DFF20" w14:textId="77777777" w:rsidR="00D372D3" w:rsidRPr="00DF3D0B" w:rsidRDefault="00D372D3" w:rsidP="00AD7BB9">
      <w:pPr>
        <w:jc w:val="both"/>
        <w:rPr>
          <w:rFonts w:cs="Arial"/>
          <w:lang w:val="es-ES"/>
        </w:rPr>
      </w:pPr>
    </w:p>
    <w:p w14:paraId="15B1525C" w14:textId="77777777" w:rsidR="00D372D3" w:rsidRPr="00DF3D0B" w:rsidRDefault="00D372D3" w:rsidP="00AD7BB9">
      <w:pPr>
        <w:jc w:val="both"/>
        <w:rPr>
          <w:rFonts w:cs="Arial"/>
          <w:lang w:val="es-ES"/>
        </w:rPr>
      </w:pPr>
      <w:r w:rsidRPr="00DF3D0B">
        <w:rPr>
          <w:rFonts w:cs="Arial"/>
          <w:lang w:val="es-ES"/>
        </w:rPr>
        <w:t>El docente llevará adelante sus procesos de enseñanza mediante diversos caminos:</w:t>
      </w:r>
    </w:p>
    <w:p w14:paraId="4EB13DE8" w14:textId="77777777" w:rsidR="00D372D3" w:rsidRPr="00DF3D0B" w:rsidRDefault="00D372D3" w:rsidP="00AD7BB9">
      <w:pPr>
        <w:numPr>
          <w:ilvl w:val="0"/>
          <w:numId w:val="8"/>
        </w:numPr>
        <w:jc w:val="both"/>
        <w:rPr>
          <w:rFonts w:cs="Arial"/>
          <w:lang w:val="es-ES"/>
        </w:rPr>
      </w:pPr>
      <w:r w:rsidRPr="00DF3D0B">
        <w:rPr>
          <w:rFonts w:cs="Arial"/>
          <w:lang w:val="es-ES"/>
        </w:rPr>
        <w:t>Exposición oral de contenidos</w:t>
      </w:r>
    </w:p>
    <w:p w14:paraId="00A0C6C0" w14:textId="77777777" w:rsidR="00D372D3" w:rsidRPr="00DF3D0B" w:rsidRDefault="00D372D3" w:rsidP="00AD7BB9">
      <w:pPr>
        <w:numPr>
          <w:ilvl w:val="0"/>
          <w:numId w:val="8"/>
        </w:numPr>
        <w:jc w:val="both"/>
        <w:rPr>
          <w:rFonts w:cs="Arial"/>
          <w:lang w:val="es-ES"/>
        </w:rPr>
      </w:pPr>
      <w:r w:rsidRPr="00DF3D0B">
        <w:rPr>
          <w:rFonts w:cs="Arial"/>
          <w:lang w:val="es-ES"/>
        </w:rPr>
        <w:t>Análisis de ejemplos relacionados con los contenidos</w:t>
      </w:r>
    </w:p>
    <w:p w14:paraId="32F56295" w14:textId="77777777" w:rsidR="00D372D3" w:rsidRPr="00DF3D0B" w:rsidRDefault="00D372D3" w:rsidP="00AD7BB9">
      <w:pPr>
        <w:numPr>
          <w:ilvl w:val="0"/>
          <w:numId w:val="8"/>
        </w:numPr>
        <w:jc w:val="both"/>
        <w:rPr>
          <w:rFonts w:cs="Arial"/>
          <w:lang w:val="es-ES"/>
        </w:rPr>
      </w:pPr>
      <w:r w:rsidRPr="00DF3D0B">
        <w:rPr>
          <w:rFonts w:cs="Arial"/>
          <w:lang w:val="es-ES"/>
        </w:rPr>
        <w:t>Elaboración y resolución de trabajos prácticos</w:t>
      </w:r>
    </w:p>
    <w:p w14:paraId="0AD3B5C4" w14:textId="77777777" w:rsidR="00D372D3" w:rsidRPr="00DF3D0B" w:rsidRDefault="00D372D3" w:rsidP="00AD7BB9">
      <w:pPr>
        <w:numPr>
          <w:ilvl w:val="0"/>
          <w:numId w:val="8"/>
        </w:numPr>
        <w:jc w:val="both"/>
        <w:rPr>
          <w:rFonts w:cs="Arial"/>
          <w:lang w:val="es-ES"/>
        </w:rPr>
      </w:pPr>
      <w:r w:rsidRPr="00DF3D0B">
        <w:rPr>
          <w:rFonts w:cs="Arial"/>
          <w:lang w:val="es-ES"/>
        </w:rPr>
        <w:t>Creación y conducción de trabajos de campo</w:t>
      </w:r>
    </w:p>
    <w:p w14:paraId="76F0D1B1" w14:textId="77777777" w:rsidR="00D372D3" w:rsidRPr="00DF3D0B" w:rsidRDefault="00D372D3" w:rsidP="00AD7BB9">
      <w:pPr>
        <w:numPr>
          <w:ilvl w:val="0"/>
          <w:numId w:val="8"/>
        </w:numPr>
        <w:jc w:val="both"/>
        <w:rPr>
          <w:rFonts w:cs="Arial"/>
          <w:lang w:val="es-ES"/>
        </w:rPr>
      </w:pPr>
      <w:r w:rsidRPr="00DF3D0B">
        <w:rPr>
          <w:rFonts w:cs="Arial"/>
          <w:lang w:val="es-ES"/>
        </w:rPr>
        <w:t>Lectura grupal y posterior comentario de artículos</w:t>
      </w:r>
    </w:p>
    <w:p w14:paraId="0FA95F50" w14:textId="77777777" w:rsidR="00D372D3" w:rsidRPr="00DF3D0B" w:rsidRDefault="00D372D3" w:rsidP="00AD7BB9">
      <w:pPr>
        <w:jc w:val="both"/>
        <w:rPr>
          <w:rFonts w:cs="Arial"/>
          <w:lang w:val="es-ES"/>
        </w:rPr>
      </w:pPr>
      <w:r w:rsidRPr="00DF3D0B">
        <w:rPr>
          <w:rFonts w:cs="Arial"/>
          <w:lang w:val="es-ES"/>
        </w:rPr>
        <w:t>Los alumnos, a partir de estos, realizarán actividades como ser: investigaciones, resolución de trabajos prácticos, planteo de cuestiones referidas a los contenidos expuestos en la clase, etc.</w:t>
      </w:r>
    </w:p>
    <w:p w14:paraId="6FBA406C" w14:textId="77777777" w:rsidR="00D372D3" w:rsidRPr="00DF3D0B" w:rsidRDefault="00D372D3" w:rsidP="00AD7BB9">
      <w:pPr>
        <w:jc w:val="both"/>
        <w:rPr>
          <w:rFonts w:cs="Arial"/>
          <w:lang w:val="es-ES"/>
        </w:rPr>
      </w:pPr>
    </w:p>
    <w:p w14:paraId="5746708F" w14:textId="77777777" w:rsidR="007F6292" w:rsidRDefault="007F6292" w:rsidP="00AD7BB9">
      <w:pPr>
        <w:jc w:val="both"/>
        <w:rPr>
          <w:rFonts w:cs="Arial"/>
          <w:b/>
          <w:lang w:val="es-ES"/>
        </w:rPr>
      </w:pPr>
    </w:p>
    <w:p w14:paraId="271DAFEA" w14:textId="77777777" w:rsidR="00D372D3" w:rsidRPr="00DF3D0B" w:rsidRDefault="00D372D3" w:rsidP="00AD7BB9">
      <w:pPr>
        <w:jc w:val="both"/>
        <w:rPr>
          <w:rFonts w:cs="Arial"/>
          <w:b/>
          <w:lang w:val="es-ES"/>
        </w:rPr>
      </w:pPr>
      <w:r w:rsidRPr="00DF3D0B">
        <w:rPr>
          <w:rFonts w:cs="Arial"/>
          <w:b/>
          <w:lang w:val="es-ES"/>
        </w:rPr>
        <w:t>RECURSOS</w:t>
      </w:r>
    </w:p>
    <w:p w14:paraId="38F26F9C" w14:textId="77777777" w:rsidR="00D372D3" w:rsidRPr="00DF3D0B" w:rsidRDefault="00D372D3" w:rsidP="00AD7BB9">
      <w:pPr>
        <w:jc w:val="both"/>
        <w:rPr>
          <w:rFonts w:cs="Arial"/>
          <w:lang w:val="es-ES"/>
        </w:rPr>
      </w:pPr>
    </w:p>
    <w:p w14:paraId="47B09813" w14:textId="77777777" w:rsidR="00D372D3" w:rsidRPr="00DF3D0B" w:rsidRDefault="00D372D3" w:rsidP="00AD7BB9">
      <w:pPr>
        <w:numPr>
          <w:ilvl w:val="0"/>
          <w:numId w:val="9"/>
        </w:numPr>
        <w:jc w:val="both"/>
        <w:rPr>
          <w:rFonts w:cs="Arial"/>
          <w:lang w:val="es-ES"/>
        </w:rPr>
      </w:pPr>
      <w:r w:rsidRPr="00DF3D0B">
        <w:rPr>
          <w:rFonts w:cs="Arial"/>
          <w:lang w:val="es-ES"/>
        </w:rPr>
        <w:t>Videos y presentaciones en Power</w:t>
      </w:r>
      <w:r w:rsidR="008E221D" w:rsidRPr="00DF3D0B">
        <w:rPr>
          <w:rFonts w:cs="Arial"/>
          <w:lang w:val="es-ES"/>
        </w:rPr>
        <w:t>P</w:t>
      </w:r>
      <w:r w:rsidRPr="00DF3D0B">
        <w:rPr>
          <w:rFonts w:cs="Arial"/>
          <w:lang w:val="es-ES"/>
        </w:rPr>
        <w:t>oint</w:t>
      </w:r>
    </w:p>
    <w:p w14:paraId="5CC6FA06" w14:textId="77777777" w:rsidR="00D372D3" w:rsidRPr="00DF3D0B" w:rsidRDefault="00D372D3" w:rsidP="00AD7BB9">
      <w:pPr>
        <w:numPr>
          <w:ilvl w:val="0"/>
          <w:numId w:val="9"/>
        </w:numPr>
        <w:jc w:val="both"/>
        <w:rPr>
          <w:rFonts w:cs="Arial"/>
          <w:lang w:val="es-ES"/>
        </w:rPr>
      </w:pPr>
      <w:r w:rsidRPr="00DF3D0B">
        <w:rPr>
          <w:rFonts w:cs="Arial"/>
          <w:lang w:val="es-ES"/>
        </w:rPr>
        <w:t>Artículos de divulgación científica</w:t>
      </w:r>
    </w:p>
    <w:p w14:paraId="5872B250" w14:textId="77777777" w:rsidR="00D372D3" w:rsidRPr="00DF3D0B" w:rsidRDefault="00D372D3" w:rsidP="00AD7BB9">
      <w:pPr>
        <w:numPr>
          <w:ilvl w:val="0"/>
          <w:numId w:val="9"/>
        </w:numPr>
        <w:jc w:val="both"/>
        <w:rPr>
          <w:rFonts w:cs="Arial"/>
          <w:lang w:val="es-ES"/>
        </w:rPr>
      </w:pPr>
      <w:r w:rsidRPr="00DF3D0B">
        <w:rPr>
          <w:rFonts w:cs="Arial"/>
          <w:lang w:val="es-ES"/>
        </w:rPr>
        <w:t>Guías de Trabajos Prácticos</w:t>
      </w:r>
    </w:p>
    <w:p w14:paraId="432F83C0" w14:textId="77777777" w:rsidR="00D372D3" w:rsidRPr="00DF3D0B" w:rsidRDefault="00D372D3" w:rsidP="00AD7BB9">
      <w:pPr>
        <w:numPr>
          <w:ilvl w:val="0"/>
          <w:numId w:val="9"/>
        </w:numPr>
        <w:jc w:val="both"/>
        <w:rPr>
          <w:rFonts w:cs="Arial"/>
          <w:lang w:val="es-ES"/>
        </w:rPr>
      </w:pPr>
      <w:r w:rsidRPr="00DF3D0B">
        <w:rPr>
          <w:rFonts w:cs="Arial"/>
          <w:lang w:val="es-ES"/>
        </w:rPr>
        <w:t>Guías de Investigación</w:t>
      </w:r>
    </w:p>
    <w:p w14:paraId="10DE2AAE" w14:textId="77777777" w:rsidR="00D372D3" w:rsidRDefault="00D372D3" w:rsidP="00AD7BB9">
      <w:pPr>
        <w:numPr>
          <w:ilvl w:val="0"/>
          <w:numId w:val="9"/>
        </w:numPr>
        <w:jc w:val="both"/>
        <w:rPr>
          <w:rFonts w:cs="Arial"/>
          <w:lang w:val="es-ES"/>
        </w:rPr>
      </w:pPr>
      <w:r w:rsidRPr="00DF3D0B">
        <w:rPr>
          <w:rFonts w:cs="Arial"/>
          <w:lang w:val="es-ES"/>
        </w:rPr>
        <w:t>Pizarrón</w:t>
      </w:r>
    </w:p>
    <w:p w14:paraId="36180517" w14:textId="77777777" w:rsidR="000F47CC" w:rsidRDefault="000F47CC" w:rsidP="00AD7BB9">
      <w:pPr>
        <w:numPr>
          <w:ilvl w:val="0"/>
          <w:numId w:val="9"/>
        </w:numPr>
        <w:jc w:val="both"/>
        <w:rPr>
          <w:rFonts w:cs="Arial"/>
          <w:lang w:val="es-ES"/>
        </w:rPr>
      </w:pPr>
      <w:r>
        <w:rPr>
          <w:rFonts w:cs="Arial"/>
          <w:lang w:val="es-ES"/>
        </w:rPr>
        <w:t xml:space="preserve">Google </w:t>
      </w:r>
      <w:proofErr w:type="spellStart"/>
      <w:r>
        <w:rPr>
          <w:rFonts w:cs="Arial"/>
          <w:lang w:val="es-ES"/>
        </w:rPr>
        <w:t>Classroom</w:t>
      </w:r>
      <w:proofErr w:type="spellEnd"/>
    </w:p>
    <w:p w14:paraId="52881FD1" w14:textId="77777777" w:rsidR="000F47CC" w:rsidRDefault="000F47CC" w:rsidP="00AD7BB9">
      <w:pPr>
        <w:numPr>
          <w:ilvl w:val="0"/>
          <w:numId w:val="9"/>
        </w:numPr>
        <w:jc w:val="both"/>
        <w:rPr>
          <w:rFonts w:cs="Arial"/>
          <w:lang w:val="es-ES"/>
        </w:rPr>
      </w:pPr>
      <w:r>
        <w:rPr>
          <w:rFonts w:cs="Arial"/>
          <w:lang w:val="es-ES"/>
        </w:rPr>
        <w:t>Google Meet</w:t>
      </w:r>
    </w:p>
    <w:p w14:paraId="4B39744F" w14:textId="77777777" w:rsidR="000F47CC" w:rsidRDefault="000F47CC" w:rsidP="00AD7BB9">
      <w:pPr>
        <w:numPr>
          <w:ilvl w:val="0"/>
          <w:numId w:val="9"/>
        </w:numPr>
        <w:jc w:val="both"/>
        <w:rPr>
          <w:rFonts w:cs="Arial"/>
          <w:lang w:val="es-ES"/>
        </w:rPr>
      </w:pPr>
      <w:r>
        <w:rPr>
          <w:rFonts w:cs="Arial"/>
          <w:lang w:val="es-ES"/>
        </w:rPr>
        <w:t xml:space="preserve">Pizarra digital Google </w:t>
      </w:r>
      <w:proofErr w:type="spellStart"/>
      <w:r>
        <w:rPr>
          <w:rFonts w:cs="Arial"/>
          <w:lang w:val="es-ES"/>
        </w:rPr>
        <w:t>Jamboard</w:t>
      </w:r>
      <w:proofErr w:type="spellEnd"/>
    </w:p>
    <w:p w14:paraId="762FDD4D" w14:textId="77777777" w:rsidR="00D372D3" w:rsidRPr="00DF3D0B" w:rsidRDefault="00D372D3" w:rsidP="00AD7BB9">
      <w:pPr>
        <w:numPr>
          <w:ilvl w:val="0"/>
          <w:numId w:val="9"/>
        </w:numPr>
        <w:jc w:val="both"/>
        <w:rPr>
          <w:rFonts w:cs="Arial"/>
          <w:lang w:val="es-ES"/>
        </w:rPr>
      </w:pPr>
      <w:r w:rsidRPr="00DF3D0B">
        <w:rPr>
          <w:rFonts w:cs="Arial"/>
          <w:lang w:val="es-ES"/>
        </w:rPr>
        <w:t>Trabajos de Campo</w:t>
      </w:r>
    </w:p>
    <w:p w14:paraId="2549D4AD" w14:textId="77777777" w:rsidR="00D372D3" w:rsidRDefault="00D372D3" w:rsidP="00AD7BB9">
      <w:pPr>
        <w:numPr>
          <w:ilvl w:val="0"/>
          <w:numId w:val="9"/>
        </w:numPr>
        <w:jc w:val="both"/>
        <w:rPr>
          <w:rFonts w:cs="Arial"/>
          <w:lang w:val="es-ES"/>
        </w:rPr>
      </w:pPr>
      <w:r w:rsidRPr="00DF3D0B">
        <w:rPr>
          <w:rFonts w:cs="Arial"/>
          <w:lang w:val="es-ES"/>
        </w:rPr>
        <w:t>Computadoras</w:t>
      </w:r>
    </w:p>
    <w:p w14:paraId="39B6940E" w14:textId="77EB1426" w:rsidR="00A12AC9" w:rsidRPr="00DF3D0B" w:rsidRDefault="00A12AC9" w:rsidP="00AD7BB9">
      <w:pPr>
        <w:numPr>
          <w:ilvl w:val="0"/>
          <w:numId w:val="9"/>
        </w:numPr>
        <w:jc w:val="both"/>
        <w:rPr>
          <w:rFonts w:cs="Arial"/>
          <w:lang w:val="es-ES"/>
        </w:rPr>
      </w:pPr>
      <w:proofErr w:type="spellStart"/>
      <w:r>
        <w:rPr>
          <w:rFonts w:cs="Arial"/>
          <w:lang w:val="es-ES"/>
        </w:rPr>
        <w:t>Argo</w:t>
      </w:r>
      <w:proofErr w:type="spellEnd"/>
      <w:r>
        <w:rPr>
          <w:rFonts w:cs="Arial"/>
          <w:lang w:val="es-ES"/>
        </w:rPr>
        <w:t xml:space="preserve"> UML</w:t>
      </w:r>
    </w:p>
    <w:p w14:paraId="1C70B483" w14:textId="77777777" w:rsidR="00D372D3" w:rsidRPr="00DF3D0B" w:rsidRDefault="00D372D3" w:rsidP="00AD7BB9">
      <w:pPr>
        <w:numPr>
          <w:ilvl w:val="0"/>
          <w:numId w:val="9"/>
        </w:numPr>
        <w:jc w:val="both"/>
        <w:rPr>
          <w:rFonts w:cs="Arial"/>
          <w:lang w:val="es-ES"/>
        </w:rPr>
      </w:pPr>
      <w:r w:rsidRPr="00DF3D0B">
        <w:rPr>
          <w:rFonts w:cs="Arial"/>
          <w:lang w:val="es-ES"/>
        </w:rPr>
        <w:t>Apuntes</w:t>
      </w:r>
    </w:p>
    <w:p w14:paraId="2AC9B9E4" w14:textId="77777777" w:rsidR="00D372D3" w:rsidRPr="00DF3D0B" w:rsidRDefault="00D372D3" w:rsidP="00AD7BB9">
      <w:pPr>
        <w:jc w:val="both"/>
        <w:rPr>
          <w:rFonts w:cs="Arial"/>
          <w:lang w:val="es-ES"/>
        </w:rPr>
      </w:pPr>
    </w:p>
    <w:p w14:paraId="23323846" w14:textId="77777777" w:rsidR="00A12AC9" w:rsidRDefault="00A12AC9" w:rsidP="00AD7BB9">
      <w:pPr>
        <w:jc w:val="both"/>
        <w:rPr>
          <w:rFonts w:cs="Arial"/>
          <w:b/>
        </w:rPr>
      </w:pPr>
    </w:p>
    <w:p w14:paraId="3D54F8D2" w14:textId="669953D6" w:rsidR="00C6592D" w:rsidRPr="00DF3D0B" w:rsidRDefault="00C6592D" w:rsidP="00AD7BB9">
      <w:pPr>
        <w:jc w:val="both"/>
        <w:rPr>
          <w:rFonts w:cs="Arial"/>
          <w:b/>
        </w:rPr>
      </w:pPr>
      <w:r w:rsidRPr="00DF3D0B">
        <w:rPr>
          <w:rFonts w:cs="Arial"/>
          <w:b/>
        </w:rPr>
        <w:t>CONTENIDOS</w:t>
      </w:r>
    </w:p>
    <w:p w14:paraId="7FDA5239" w14:textId="77777777" w:rsidR="00C6592D" w:rsidRPr="00DF3D0B" w:rsidRDefault="00C6592D" w:rsidP="00AD7BB9">
      <w:pPr>
        <w:pStyle w:val="Ttulo1"/>
        <w:jc w:val="both"/>
        <w:rPr>
          <w:rFonts w:ascii="Arial" w:hAnsi="Arial" w:cs="Arial"/>
          <w:b/>
          <w:szCs w:val="24"/>
          <w:lang w:val="es-ES"/>
        </w:rPr>
      </w:pPr>
    </w:p>
    <w:p w14:paraId="75914EEA" w14:textId="77777777" w:rsidR="001C73D4" w:rsidRPr="00C50454" w:rsidRDefault="00C50454" w:rsidP="001C73D4">
      <w:pPr>
        <w:pStyle w:val="Ttulo1"/>
        <w:rPr>
          <w:rFonts w:ascii="Arial" w:hAnsi="Arial" w:cs="Arial"/>
          <w:szCs w:val="24"/>
        </w:rPr>
      </w:pPr>
      <w:r w:rsidRPr="00C50454">
        <w:rPr>
          <w:rFonts w:ascii="Arial" w:hAnsi="Arial" w:cs="Arial"/>
          <w:szCs w:val="24"/>
        </w:rPr>
        <w:t>UNIDAD 1: EL PROCESO DEL SOFTWARE</w:t>
      </w:r>
    </w:p>
    <w:p w14:paraId="628D4ABC" w14:textId="77777777" w:rsidR="001C73D4" w:rsidRPr="004F2137" w:rsidRDefault="001C73D4" w:rsidP="001C73D4">
      <w:pPr>
        <w:rPr>
          <w:lang w:val="es-MX" w:eastAsia="es-ES"/>
        </w:rPr>
      </w:pPr>
      <w:r>
        <w:rPr>
          <w:lang w:val="es-MX" w:eastAsia="es-ES"/>
        </w:rPr>
        <w:t>Modelos prescriptivos del proceso: el modelo en cascada. Modelos de proceso incrementales: el modelo incremental. Modelos del proceso evolutivos: construcción de prototipos, modelo en espiral. El proceso unificado.</w:t>
      </w:r>
    </w:p>
    <w:p w14:paraId="61790582" w14:textId="77777777" w:rsidR="001C73D4" w:rsidRDefault="001C73D4" w:rsidP="001C73D4">
      <w:pPr>
        <w:jc w:val="both"/>
        <w:rPr>
          <w:rFonts w:cs="Arial"/>
        </w:rPr>
      </w:pPr>
    </w:p>
    <w:p w14:paraId="7AD525B0" w14:textId="77777777" w:rsidR="001C73D4" w:rsidRPr="00C50454" w:rsidRDefault="00C50454" w:rsidP="001C73D4">
      <w:pPr>
        <w:rPr>
          <w:rFonts w:cs="Arial"/>
          <w:bCs/>
        </w:rPr>
      </w:pPr>
      <w:r w:rsidRPr="00C50454">
        <w:rPr>
          <w:rFonts w:cs="Arial"/>
          <w:bCs/>
        </w:rPr>
        <w:t>UNIDAD 2: ANÁLISIS Y DETERMINACIÓN DE REQUERIMIENTOS</w:t>
      </w:r>
    </w:p>
    <w:p w14:paraId="5E13CC7E" w14:textId="77777777" w:rsidR="001C73D4" w:rsidRDefault="001C73D4" w:rsidP="001C73D4">
      <w:pPr>
        <w:rPr>
          <w:rFonts w:cs="Arial"/>
          <w:bCs/>
        </w:rPr>
      </w:pPr>
      <w:r w:rsidRPr="00095833">
        <w:rPr>
          <w:rFonts w:cs="Arial"/>
          <w:bCs/>
        </w:rPr>
        <w:t xml:space="preserve">Actividades de </w:t>
      </w:r>
      <w:r>
        <w:rPr>
          <w:rFonts w:cs="Arial"/>
          <w:bCs/>
        </w:rPr>
        <w:t>la determinación de requerimientos. Requerimientos básicos. Requerimientos de las transacciones de los usuarios. Requerimientos de decisión de los usuarios. Requerimientos de toda la organización. Técnicas para encontrar hechos. Entrevistas. Cuestionarios. Revisión de los registros. Observación. Herramientas para documentar procedimientos y decisiones. Árboles y tablas de decisión. Gestión de requisitos.</w:t>
      </w:r>
    </w:p>
    <w:p w14:paraId="3898EBD8" w14:textId="77777777" w:rsidR="001C73D4" w:rsidRPr="00095833" w:rsidRDefault="001C73D4" w:rsidP="001C73D4">
      <w:pPr>
        <w:rPr>
          <w:rFonts w:cs="Arial"/>
          <w:bCs/>
        </w:rPr>
      </w:pPr>
    </w:p>
    <w:p w14:paraId="5D9C90CA" w14:textId="77777777" w:rsidR="001C73D4" w:rsidRPr="00C50454" w:rsidRDefault="00C50454" w:rsidP="001C73D4">
      <w:pPr>
        <w:pStyle w:val="Ttulo1"/>
        <w:rPr>
          <w:szCs w:val="24"/>
          <w:lang w:val="en-US"/>
        </w:rPr>
      </w:pPr>
      <w:r w:rsidRPr="00C50454">
        <w:rPr>
          <w:rFonts w:ascii="Arial" w:hAnsi="Arial" w:cs="Arial"/>
          <w:szCs w:val="24"/>
          <w:lang w:val="en-US"/>
        </w:rPr>
        <w:lastRenderedPageBreak/>
        <w:t>UNIDAD 3</w:t>
      </w:r>
      <w:r w:rsidRPr="00C50454">
        <w:rPr>
          <w:szCs w:val="24"/>
          <w:lang w:val="en-US"/>
        </w:rPr>
        <w:t xml:space="preserve">: </w:t>
      </w:r>
      <w:r w:rsidRPr="00C50454">
        <w:rPr>
          <w:rStyle w:val="TextoindependienteCar"/>
          <w:bCs/>
          <w:lang w:val="en-US"/>
        </w:rPr>
        <w:t>UML (UNIFIED MODELING LANGUAGE).</w:t>
      </w:r>
    </w:p>
    <w:p w14:paraId="5A6B6E9F" w14:textId="77777777" w:rsidR="0062641D" w:rsidRDefault="001C73D4" w:rsidP="0062641D">
      <w:pPr>
        <w:jc w:val="both"/>
      </w:pPr>
      <w:r w:rsidRPr="00547F38">
        <w:t>Concepto. Reseña histórica. Objetivos.</w:t>
      </w:r>
      <w:r>
        <w:t xml:space="preserve"> </w:t>
      </w:r>
      <w:r w:rsidR="0062641D" w:rsidRPr="00547F38">
        <w:rPr>
          <w:bCs/>
        </w:rPr>
        <w:t xml:space="preserve">Elementos </w:t>
      </w:r>
      <w:proofErr w:type="spellStart"/>
      <w:r w:rsidR="0062641D" w:rsidRPr="00547F38">
        <w:rPr>
          <w:bCs/>
        </w:rPr>
        <w:t>notacionales</w:t>
      </w:r>
      <w:proofErr w:type="spellEnd"/>
      <w:r w:rsidR="0062641D" w:rsidRPr="00547F38">
        <w:rPr>
          <w:bCs/>
        </w:rPr>
        <w:t xml:space="preserve"> de UML para el Diseño de Software. Clasificación por tipo de diagrama. Elementos básicos en un diagrama de estructura estática. Clase. Atributo. Operación. Asociación. Paquete. Nota. Estereotipo. Interfaz. Diagramas de casos de uso. Caso de uso. Actor. Relación. Diagramas de secuencia. Línea de activación de un objeto. Activación. Mensaje. Tiempos de transición. </w:t>
      </w:r>
      <w:r w:rsidR="0062641D" w:rsidRPr="00547F38">
        <w:t>Diagramas de colaboración. Objeto. Enlaces. Flujo de mensajes. Patrón de diseño. Contexto. Diagrama de estados. Estado. Eventos. Envío de mensajes. Transición simple e interna. Sub-estados. Transición compleja. Diagrama de actividades. Estados de acción. Transiciones. Decisiones. Diagrama de implementación. Diagrama de componentes. Diagrama de ejecución. Nodos. Componentes.</w:t>
      </w:r>
    </w:p>
    <w:p w14:paraId="667FB069" w14:textId="77777777" w:rsidR="006B3798" w:rsidRDefault="00C50454" w:rsidP="00AC4C11">
      <w:pPr>
        <w:pStyle w:val="Ttulo2"/>
        <w:jc w:val="both"/>
        <w:rPr>
          <w:b w:val="0"/>
          <w:i w:val="0"/>
          <w:sz w:val="24"/>
          <w:szCs w:val="24"/>
          <w:lang w:val="es-AR" w:eastAsia="en-US"/>
        </w:rPr>
      </w:pPr>
      <w:r>
        <w:rPr>
          <w:b w:val="0"/>
          <w:i w:val="0"/>
          <w:sz w:val="24"/>
          <w:szCs w:val="24"/>
          <w:lang w:val="es-AR" w:eastAsia="en-US"/>
        </w:rPr>
        <w:t xml:space="preserve">UNIDAD 4: </w:t>
      </w:r>
      <w:r w:rsidRPr="001C73D4">
        <w:rPr>
          <w:b w:val="0"/>
          <w:i w:val="0"/>
          <w:sz w:val="24"/>
          <w:szCs w:val="24"/>
          <w:lang w:val="es-AR" w:eastAsia="en-US"/>
        </w:rPr>
        <w:t>HERRAMIENTAS CASE</w:t>
      </w:r>
    </w:p>
    <w:p w14:paraId="4B9FA681" w14:textId="77777777" w:rsidR="006B3798" w:rsidRDefault="006B3798" w:rsidP="006B3798">
      <w:pPr>
        <w:rPr>
          <w:lang w:eastAsia="en-US"/>
        </w:rPr>
      </w:pPr>
      <w:r>
        <w:rPr>
          <w:lang w:eastAsia="en-US"/>
        </w:rPr>
        <w:t>Concepto de CASE. Componentes de CASE. Integración de herramientas. Uso de una herramienta CASE. Operaciones iniciales. Menú principal de funciones. Beneficios y debilidades de CASE. Mitos y realidades. ArgoUML.</w:t>
      </w:r>
    </w:p>
    <w:p w14:paraId="46C36E17" w14:textId="77777777" w:rsidR="006B3798" w:rsidRDefault="006B3798" w:rsidP="006B3798">
      <w:pPr>
        <w:rPr>
          <w:lang w:eastAsia="en-US"/>
        </w:rPr>
      </w:pPr>
    </w:p>
    <w:p w14:paraId="52635048" w14:textId="77777777" w:rsidR="0038778A" w:rsidRDefault="00C50454" w:rsidP="0038778A">
      <w:pPr>
        <w:rPr>
          <w:lang w:eastAsia="en-US"/>
        </w:rPr>
      </w:pPr>
      <w:r>
        <w:rPr>
          <w:lang w:eastAsia="en-US"/>
        </w:rPr>
        <w:t xml:space="preserve">UNIDAD 5: </w:t>
      </w:r>
      <w:r w:rsidRPr="001C73D4">
        <w:rPr>
          <w:lang w:eastAsia="en-US"/>
        </w:rPr>
        <w:t>PLANIFICACIÓN Y MÉTRICAS</w:t>
      </w:r>
    </w:p>
    <w:p w14:paraId="470BB186" w14:textId="77777777" w:rsidR="0038778A" w:rsidRDefault="0038778A" w:rsidP="0038778A">
      <w:pPr>
        <w:rPr>
          <w:rFonts w:cs="Arial"/>
          <w:lang w:eastAsia="en-US"/>
        </w:rPr>
      </w:pPr>
      <w:r>
        <w:rPr>
          <w:lang w:eastAsia="en-US"/>
        </w:rPr>
        <w:t>Factores de calidad. Medidas, métricas e indicadores. Principios de medición. Medición de software orientado a objetos. Atributos. Métricas basadas en la función. Métricas orientadas a clases y objetos. Métricas de diseño al nivel de componentes. Métricas de diseño de la interfaz de usuario. D</w:t>
      </w:r>
      <w:r w:rsidR="00AC4C11" w:rsidRPr="00AC4C11">
        <w:rPr>
          <w:rFonts w:cs="Arial"/>
          <w:lang w:eastAsia="en-US"/>
        </w:rPr>
        <w:t>efinición de métricas directas e indirectas.</w:t>
      </w:r>
    </w:p>
    <w:p w14:paraId="26A63394" w14:textId="77777777" w:rsidR="0038778A" w:rsidRDefault="0038778A" w:rsidP="0038778A">
      <w:pPr>
        <w:rPr>
          <w:rFonts w:cs="Arial"/>
          <w:lang w:eastAsia="en-US"/>
        </w:rPr>
      </w:pPr>
    </w:p>
    <w:p w14:paraId="51157CB2" w14:textId="77777777" w:rsidR="0038778A" w:rsidRDefault="00C50454" w:rsidP="0038778A">
      <w:pPr>
        <w:rPr>
          <w:rFonts w:cs="Arial"/>
          <w:lang w:eastAsia="en-US"/>
        </w:rPr>
      </w:pPr>
      <w:r>
        <w:rPr>
          <w:rFonts w:cs="Arial"/>
          <w:lang w:eastAsia="en-US"/>
        </w:rPr>
        <w:t>UNIDAD 6:</w:t>
      </w:r>
      <w:r w:rsidRPr="00AC4C11">
        <w:rPr>
          <w:rFonts w:cs="Arial"/>
          <w:lang w:eastAsia="en-US"/>
        </w:rPr>
        <w:t xml:space="preserve"> GESTIÓN DE</w:t>
      </w:r>
      <w:r>
        <w:rPr>
          <w:rFonts w:cs="Arial"/>
          <w:lang w:eastAsia="en-US"/>
        </w:rPr>
        <w:t>L</w:t>
      </w:r>
      <w:r w:rsidRPr="00AC4C11">
        <w:rPr>
          <w:rFonts w:cs="Arial"/>
          <w:lang w:eastAsia="en-US"/>
        </w:rPr>
        <w:t xml:space="preserve"> RIESGO</w:t>
      </w:r>
    </w:p>
    <w:p w14:paraId="405DA0E4" w14:textId="77777777" w:rsidR="00AC4C11" w:rsidRDefault="00AC4C11" w:rsidP="0038778A">
      <w:pPr>
        <w:rPr>
          <w:rFonts w:cs="Arial"/>
          <w:lang w:eastAsia="en-US"/>
        </w:rPr>
      </w:pPr>
      <w:r w:rsidRPr="00AC4C11">
        <w:rPr>
          <w:rFonts w:cs="Arial"/>
          <w:lang w:eastAsia="en-US"/>
        </w:rPr>
        <w:t>Tipos</w:t>
      </w:r>
      <w:r w:rsidR="0038778A">
        <w:rPr>
          <w:rFonts w:cs="Arial"/>
          <w:lang w:eastAsia="en-US"/>
        </w:rPr>
        <w:t xml:space="preserve"> de riesgo del software</w:t>
      </w:r>
      <w:r w:rsidRPr="00AC4C11">
        <w:rPr>
          <w:rFonts w:cs="Arial"/>
          <w:lang w:eastAsia="en-US"/>
        </w:rPr>
        <w:t>. Relación entre riesgo y seguridad.</w:t>
      </w:r>
      <w:r w:rsidR="0038778A">
        <w:rPr>
          <w:rFonts w:cs="Arial"/>
          <w:lang w:eastAsia="en-US"/>
        </w:rPr>
        <w:t xml:space="preserve"> Estrategias de riesgo reactivas y proactivas. Identificación de riesgos. Componentes y controladores del riesgo. Tabla de riesgos. Evaluación del impacto del riesgo. Reducción, supervisión y gestión del riesgo.</w:t>
      </w:r>
    </w:p>
    <w:p w14:paraId="5C5F5103" w14:textId="77777777" w:rsidR="00A12AC9" w:rsidRDefault="00A12AC9" w:rsidP="00A12AC9">
      <w:pPr>
        <w:rPr>
          <w:rFonts w:cs="Arial"/>
          <w:lang w:eastAsia="en-US"/>
        </w:rPr>
      </w:pPr>
    </w:p>
    <w:p w14:paraId="0BEC447D" w14:textId="159B83CD" w:rsidR="00A12AC9" w:rsidRDefault="00460B6B" w:rsidP="00A12AC9">
      <w:pPr>
        <w:rPr>
          <w:rFonts w:cs="Arial"/>
          <w:lang w:eastAsia="en-US"/>
        </w:rPr>
      </w:pPr>
      <w:r>
        <w:rPr>
          <w:rFonts w:cs="Arial"/>
          <w:lang w:eastAsia="en-US"/>
        </w:rPr>
        <w:t>UNIDAD 7: GESTIÓN DE LA CALIDAD</w:t>
      </w:r>
    </w:p>
    <w:p w14:paraId="7805070C" w14:textId="4040AAFB" w:rsidR="00AC4C11" w:rsidRPr="00A12AC9" w:rsidRDefault="00AC4C11" w:rsidP="00A12AC9">
      <w:pPr>
        <w:rPr>
          <w:rFonts w:cs="Arial"/>
          <w:lang w:eastAsia="en-US"/>
        </w:rPr>
      </w:pPr>
      <w:r w:rsidRPr="00AC4C11">
        <w:rPr>
          <w:rFonts w:cs="Arial"/>
          <w:lang w:eastAsia="en-US"/>
        </w:rPr>
        <w:t xml:space="preserve">Calidad del software. Concepto de calidad y falla del software. </w:t>
      </w:r>
      <w:r w:rsidR="00A77BE8">
        <w:rPr>
          <w:rFonts w:cs="Arial"/>
          <w:lang w:eastAsia="en-US"/>
        </w:rPr>
        <w:t xml:space="preserve">Control, garantía y costo de la calidad. Impacto de los defectos de software en el costo. </w:t>
      </w:r>
      <w:r w:rsidRPr="00AC4C11">
        <w:rPr>
          <w:rFonts w:cs="Arial"/>
          <w:lang w:eastAsia="en-US"/>
        </w:rPr>
        <w:t>Estrategias y técnicas de pruebas. Estándares</w:t>
      </w:r>
      <w:r w:rsidR="0038778A">
        <w:rPr>
          <w:rFonts w:cs="Arial"/>
          <w:lang w:eastAsia="en-US"/>
        </w:rPr>
        <w:t xml:space="preserve"> </w:t>
      </w:r>
      <w:r w:rsidRPr="00AC4C11">
        <w:rPr>
          <w:rFonts w:cs="Arial"/>
          <w:lang w:eastAsia="en-US"/>
        </w:rPr>
        <w:t xml:space="preserve">de calidad. Normas ISO – IRAM. Control de configuración del software. </w:t>
      </w:r>
      <w:r w:rsidR="00A77BE8">
        <w:rPr>
          <w:rFonts w:cs="Arial"/>
          <w:lang w:val="en-US" w:eastAsia="en-US"/>
        </w:rPr>
        <w:t xml:space="preserve">Control de </w:t>
      </w:r>
      <w:proofErr w:type="spellStart"/>
      <w:r w:rsidR="00A77BE8">
        <w:rPr>
          <w:rFonts w:cs="Arial"/>
          <w:lang w:val="en-US" w:eastAsia="en-US"/>
        </w:rPr>
        <w:t>versiones</w:t>
      </w:r>
      <w:proofErr w:type="spellEnd"/>
      <w:r w:rsidR="00A77BE8">
        <w:rPr>
          <w:rFonts w:cs="Arial"/>
          <w:lang w:val="en-US" w:eastAsia="en-US"/>
        </w:rPr>
        <w:t xml:space="preserve">. </w:t>
      </w:r>
      <w:proofErr w:type="spellStart"/>
      <w:r w:rsidR="00A77BE8">
        <w:rPr>
          <w:rFonts w:cs="Arial"/>
          <w:lang w:val="en-US" w:eastAsia="en-US"/>
        </w:rPr>
        <w:t>Auditorí</w:t>
      </w:r>
      <w:r w:rsidRPr="00AC4C11">
        <w:rPr>
          <w:rFonts w:cs="Arial"/>
          <w:lang w:val="en-US" w:eastAsia="en-US"/>
        </w:rPr>
        <w:t>a</w:t>
      </w:r>
      <w:proofErr w:type="spellEnd"/>
      <w:r w:rsidRPr="00AC4C11">
        <w:rPr>
          <w:rFonts w:cs="Arial"/>
          <w:lang w:val="en-US" w:eastAsia="en-US"/>
        </w:rPr>
        <w:t xml:space="preserve"> de</w:t>
      </w:r>
      <w:r w:rsidR="0038778A">
        <w:rPr>
          <w:rFonts w:cs="Arial"/>
          <w:lang w:val="en-US" w:eastAsia="en-US"/>
        </w:rPr>
        <w:t xml:space="preserve"> </w:t>
      </w:r>
      <w:proofErr w:type="spellStart"/>
      <w:r w:rsidRPr="00AC4C11">
        <w:rPr>
          <w:rFonts w:cs="Arial"/>
          <w:lang w:val="en-US" w:eastAsia="en-US"/>
        </w:rPr>
        <w:t>configuración</w:t>
      </w:r>
      <w:proofErr w:type="spellEnd"/>
      <w:r w:rsidRPr="00AC4C11">
        <w:rPr>
          <w:rFonts w:cs="Arial"/>
          <w:lang w:val="en-US" w:eastAsia="en-US"/>
        </w:rPr>
        <w:t>.</w:t>
      </w:r>
    </w:p>
    <w:p w14:paraId="73EC57DC" w14:textId="77777777" w:rsidR="00501B29" w:rsidRDefault="00501B29" w:rsidP="0038778A">
      <w:pPr>
        <w:autoSpaceDE w:val="0"/>
        <w:autoSpaceDN w:val="0"/>
        <w:adjustRightInd w:val="0"/>
        <w:rPr>
          <w:rFonts w:cs="Arial"/>
          <w:lang w:val="en-US" w:eastAsia="en-US"/>
        </w:rPr>
      </w:pPr>
    </w:p>
    <w:p w14:paraId="34972472" w14:textId="77777777" w:rsidR="0032271B" w:rsidRPr="00DF3D0B" w:rsidRDefault="0032271B" w:rsidP="00AC4C11">
      <w:pPr>
        <w:pStyle w:val="Ttulo2"/>
        <w:jc w:val="both"/>
        <w:rPr>
          <w:bCs w:val="0"/>
          <w:i w:val="0"/>
          <w:sz w:val="24"/>
          <w:szCs w:val="24"/>
        </w:rPr>
      </w:pPr>
      <w:r w:rsidRPr="00DF3D0B">
        <w:rPr>
          <w:bCs w:val="0"/>
          <w:i w:val="0"/>
          <w:sz w:val="24"/>
          <w:szCs w:val="24"/>
        </w:rPr>
        <w:t>BIBLIOGRAFÍA</w:t>
      </w:r>
    </w:p>
    <w:p w14:paraId="255DFBFD" w14:textId="77777777" w:rsidR="003E2D6B" w:rsidRDefault="003E2D6B" w:rsidP="00AD7BB9">
      <w:pPr>
        <w:jc w:val="both"/>
        <w:rPr>
          <w:rFonts w:cs="Arial"/>
          <w:b/>
          <w:lang w:val="es-ES"/>
        </w:rPr>
      </w:pPr>
    </w:p>
    <w:p w14:paraId="2198D2D5" w14:textId="77777777" w:rsidR="0032271B" w:rsidRDefault="00C77311" w:rsidP="00AD7BB9">
      <w:pPr>
        <w:jc w:val="both"/>
        <w:rPr>
          <w:rFonts w:cs="Arial"/>
          <w:b/>
          <w:lang w:val="es-ES"/>
        </w:rPr>
      </w:pPr>
      <w:r w:rsidRPr="00DF3D0B">
        <w:rPr>
          <w:rFonts w:cs="Arial"/>
          <w:b/>
          <w:lang w:val="es-ES"/>
        </w:rPr>
        <w:t>a) Obligatoria:</w:t>
      </w:r>
    </w:p>
    <w:p w14:paraId="7EDCF883" w14:textId="77777777" w:rsidR="00673F79" w:rsidRPr="00DF3D0B" w:rsidRDefault="00673F79" w:rsidP="00AD7BB9">
      <w:pPr>
        <w:jc w:val="both"/>
        <w:rPr>
          <w:rFonts w:cs="Arial"/>
          <w:b/>
          <w:lang w:val="es-ES"/>
        </w:rPr>
      </w:pPr>
    </w:p>
    <w:p w14:paraId="7E36B033" w14:textId="77777777" w:rsidR="00673F79" w:rsidRDefault="00673F79" w:rsidP="00673F79">
      <w:pPr>
        <w:numPr>
          <w:ilvl w:val="0"/>
          <w:numId w:val="7"/>
        </w:numPr>
        <w:jc w:val="both"/>
        <w:rPr>
          <w:rFonts w:cs="Arial"/>
          <w:lang w:val="en-US"/>
        </w:rPr>
      </w:pPr>
      <w:r w:rsidRPr="00DF3D0B">
        <w:rPr>
          <w:rFonts w:cs="Arial"/>
          <w:lang w:val="es-ES"/>
        </w:rPr>
        <w:t xml:space="preserve">Ingeniería del Software, un enfoque práctico, </w:t>
      </w:r>
      <w:r>
        <w:rPr>
          <w:rFonts w:cs="Arial"/>
          <w:lang w:val="es-ES"/>
        </w:rPr>
        <w:t>6</w:t>
      </w:r>
      <w:r w:rsidRPr="00DF3D0B">
        <w:rPr>
          <w:rFonts w:cs="Arial"/>
          <w:lang w:val="es-ES"/>
        </w:rPr>
        <w:t xml:space="preserve">ª Edición. </w:t>
      </w:r>
      <w:r w:rsidRPr="00DF3D0B">
        <w:rPr>
          <w:rFonts w:cs="Arial"/>
          <w:lang w:val="en-US"/>
        </w:rPr>
        <w:t>Roger S. Pressman. Editorial Mc Graw Hill.</w:t>
      </w:r>
      <w:r>
        <w:rPr>
          <w:rFonts w:cs="Arial"/>
          <w:lang w:val="en-US"/>
        </w:rPr>
        <w:t xml:space="preserve"> 2006</w:t>
      </w:r>
    </w:p>
    <w:p w14:paraId="1312830D" w14:textId="77777777" w:rsidR="00673F79" w:rsidRPr="0023133C" w:rsidRDefault="00673F79" w:rsidP="00673F79">
      <w:pPr>
        <w:numPr>
          <w:ilvl w:val="0"/>
          <w:numId w:val="7"/>
        </w:numPr>
        <w:jc w:val="both"/>
        <w:rPr>
          <w:rFonts w:cs="Arial"/>
          <w:lang w:val="en-US"/>
        </w:rPr>
      </w:pPr>
      <w:r>
        <w:rPr>
          <w:rFonts w:cs="Arial"/>
          <w:lang w:val="es-ES"/>
        </w:rPr>
        <w:t>E</w:t>
      </w:r>
      <w:r w:rsidRPr="0023133C">
        <w:rPr>
          <w:rFonts w:cs="Arial"/>
          <w:lang w:val="es-ES"/>
        </w:rPr>
        <w:t xml:space="preserve">l </w:t>
      </w:r>
      <w:r>
        <w:rPr>
          <w:rFonts w:cs="Arial"/>
          <w:lang w:val="es-ES"/>
        </w:rPr>
        <w:t>L</w:t>
      </w:r>
      <w:r w:rsidRPr="0023133C">
        <w:rPr>
          <w:rFonts w:cs="Arial"/>
          <w:lang w:val="es-ES"/>
        </w:rPr>
        <w:t xml:space="preserve">enguaje </w:t>
      </w:r>
      <w:r>
        <w:rPr>
          <w:rFonts w:cs="Arial"/>
          <w:lang w:val="es-ES"/>
        </w:rPr>
        <w:t xml:space="preserve">Unificado de Modelado. Manual de referencia. </w:t>
      </w:r>
      <w:r w:rsidRPr="00802735">
        <w:rPr>
          <w:rFonts w:cs="Arial"/>
        </w:rPr>
        <w:t xml:space="preserve">James Rumbaugh, Ivar Jacobson, Grady Booch. </w:t>
      </w:r>
      <w:r w:rsidRPr="0023133C">
        <w:rPr>
          <w:rFonts w:cs="Arial"/>
          <w:lang w:val="en-US"/>
        </w:rPr>
        <w:t>E</w:t>
      </w:r>
      <w:r>
        <w:rPr>
          <w:rFonts w:cs="Arial"/>
          <w:lang w:val="en-US"/>
        </w:rPr>
        <w:t>ditorial Addison Wesley.</w:t>
      </w:r>
    </w:p>
    <w:p w14:paraId="483A3A33" w14:textId="77777777" w:rsidR="00C77311" w:rsidRPr="00DF3D0B" w:rsidRDefault="00673F79" w:rsidP="00AD7BB9">
      <w:pPr>
        <w:numPr>
          <w:ilvl w:val="0"/>
          <w:numId w:val="7"/>
        </w:numPr>
        <w:jc w:val="both"/>
        <w:rPr>
          <w:rFonts w:cs="Arial"/>
        </w:rPr>
      </w:pPr>
      <w:r>
        <w:rPr>
          <w:rFonts w:cs="Arial"/>
        </w:rPr>
        <w:t>A</w:t>
      </w:r>
      <w:r w:rsidR="00C77311" w:rsidRPr="00DF3D0B">
        <w:rPr>
          <w:rFonts w:cs="Arial"/>
        </w:rPr>
        <w:t>puntes de cátedra.</w:t>
      </w:r>
    </w:p>
    <w:p w14:paraId="7CD7A45E" w14:textId="77777777" w:rsidR="00C77311" w:rsidRPr="00DF3D0B" w:rsidRDefault="00C77311" w:rsidP="00AD7BB9">
      <w:pPr>
        <w:ind w:left="360"/>
        <w:jc w:val="both"/>
        <w:rPr>
          <w:rFonts w:cs="Arial"/>
          <w:lang w:val="en-US"/>
        </w:rPr>
      </w:pPr>
    </w:p>
    <w:p w14:paraId="77C9B54A" w14:textId="77777777" w:rsidR="00C77311" w:rsidRDefault="00C77311" w:rsidP="00AD7BB9">
      <w:pPr>
        <w:jc w:val="both"/>
        <w:rPr>
          <w:rFonts w:cs="Arial"/>
          <w:b/>
          <w:lang w:val="en-US"/>
        </w:rPr>
      </w:pPr>
      <w:r w:rsidRPr="00DF3D0B">
        <w:rPr>
          <w:rFonts w:cs="Arial"/>
          <w:b/>
          <w:lang w:val="en-US"/>
        </w:rPr>
        <w:t>b) De</w:t>
      </w:r>
      <w:r w:rsidRPr="003E2D6B">
        <w:rPr>
          <w:rFonts w:cs="Arial"/>
          <w:b/>
          <w:lang w:val="en-US"/>
        </w:rPr>
        <w:t xml:space="preserve"> consulta</w:t>
      </w:r>
      <w:r w:rsidRPr="00DF3D0B">
        <w:rPr>
          <w:rFonts w:cs="Arial"/>
          <w:b/>
          <w:lang w:val="en-US"/>
        </w:rPr>
        <w:t>:</w:t>
      </w:r>
    </w:p>
    <w:p w14:paraId="103CBD90" w14:textId="77777777" w:rsidR="00673F79" w:rsidRDefault="00673F79" w:rsidP="00673F79">
      <w:pPr>
        <w:numPr>
          <w:ilvl w:val="0"/>
          <w:numId w:val="7"/>
        </w:numPr>
        <w:jc w:val="both"/>
        <w:rPr>
          <w:rFonts w:cs="Arial"/>
          <w:lang w:val="es-ES"/>
        </w:rPr>
      </w:pPr>
      <w:r w:rsidRPr="000B1266">
        <w:rPr>
          <w:rFonts w:cs="Arial"/>
          <w:lang w:val="es-ES"/>
        </w:rPr>
        <w:t>Análisis y diseño de sistemas de informaci</w:t>
      </w:r>
      <w:r>
        <w:rPr>
          <w:rFonts w:cs="Arial"/>
          <w:lang w:val="es-ES"/>
        </w:rPr>
        <w:t>ón. James A. Senn. 2ª edición. 1992</w:t>
      </w:r>
    </w:p>
    <w:p w14:paraId="05410386" w14:textId="77777777" w:rsidR="00673F79" w:rsidRPr="00DF3D0B" w:rsidRDefault="00673F79" w:rsidP="00673F79">
      <w:pPr>
        <w:numPr>
          <w:ilvl w:val="0"/>
          <w:numId w:val="7"/>
        </w:numPr>
        <w:jc w:val="both"/>
        <w:rPr>
          <w:rFonts w:cs="Arial"/>
          <w:lang w:val="en-US"/>
        </w:rPr>
      </w:pPr>
      <w:r w:rsidRPr="00DF3D0B">
        <w:rPr>
          <w:rFonts w:cs="Arial"/>
        </w:rPr>
        <w:t xml:space="preserve">Ingeniería de Software, </w:t>
      </w:r>
      <w:r>
        <w:rPr>
          <w:rFonts w:cs="Arial"/>
        </w:rPr>
        <w:t>1</w:t>
      </w:r>
      <w:r w:rsidRPr="00DF3D0B">
        <w:rPr>
          <w:rFonts w:cs="Arial"/>
        </w:rPr>
        <w:t xml:space="preserve">ª Edición. </w:t>
      </w:r>
      <w:r w:rsidRPr="001C73D4">
        <w:rPr>
          <w:rFonts w:cs="Arial"/>
          <w:lang w:val="en-US"/>
        </w:rPr>
        <w:t xml:space="preserve">Shari </w:t>
      </w:r>
      <w:smartTag w:uri="urn:schemas-microsoft-com:office:smarttags" w:element="place">
        <w:smartTag w:uri="urn:schemas-microsoft-com:office:smarttags" w:element="City">
          <w:r w:rsidRPr="001C73D4">
            <w:rPr>
              <w:rFonts w:cs="Arial"/>
              <w:lang w:val="en-US"/>
            </w:rPr>
            <w:t>Lawrence</w:t>
          </w:r>
        </w:smartTag>
      </w:smartTag>
      <w:r w:rsidRPr="001C73D4">
        <w:rPr>
          <w:rFonts w:cs="Arial"/>
          <w:lang w:val="en-US"/>
        </w:rPr>
        <w:t xml:space="preserve"> Pfleeger. </w:t>
      </w:r>
      <w:r w:rsidRPr="00DF3D0B">
        <w:rPr>
          <w:rFonts w:cs="Arial"/>
          <w:lang w:val="en-US"/>
        </w:rPr>
        <w:t>Editorial Prentice Hall.</w:t>
      </w:r>
      <w:r>
        <w:rPr>
          <w:rFonts w:cs="Arial"/>
          <w:lang w:val="en-US"/>
        </w:rPr>
        <w:t xml:space="preserve"> 2002</w:t>
      </w:r>
    </w:p>
    <w:p w14:paraId="2A30E6BA" w14:textId="77777777" w:rsidR="00673F79" w:rsidRPr="00673F79" w:rsidRDefault="00673F79" w:rsidP="00673F79">
      <w:pPr>
        <w:ind w:left="360"/>
        <w:jc w:val="both"/>
        <w:rPr>
          <w:rFonts w:cs="Arial"/>
          <w:lang w:val="en-US"/>
        </w:rPr>
      </w:pPr>
    </w:p>
    <w:p w14:paraId="728C7BDC" w14:textId="77777777" w:rsidR="00F34867" w:rsidRPr="00DF3D0B" w:rsidRDefault="00F34867" w:rsidP="00AD7BB9">
      <w:pPr>
        <w:jc w:val="both"/>
        <w:rPr>
          <w:rFonts w:cs="Arial"/>
          <w:b/>
        </w:rPr>
      </w:pPr>
      <w:r w:rsidRPr="00DF3D0B">
        <w:rPr>
          <w:rFonts w:cs="Arial"/>
          <w:b/>
        </w:rPr>
        <w:lastRenderedPageBreak/>
        <w:t>PRESUPUESTO DE TIEMPO</w:t>
      </w:r>
    </w:p>
    <w:p w14:paraId="12788EA0" w14:textId="77777777" w:rsidR="00F34867" w:rsidRPr="00DF3D0B" w:rsidRDefault="00F34867" w:rsidP="00AD7BB9">
      <w:pPr>
        <w:jc w:val="both"/>
        <w:rPr>
          <w:rFonts w:cs="Arial"/>
          <w:b/>
        </w:rPr>
      </w:pPr>
    </w:p>
    <w:p w14:paraId="36045296" w14:textId="77777777" w:rsidR="00F34867" w:rsidRPr="00DF3D0B" w:rsidRDefault="00F34867" w:rsidP="00AD7BB9">
      <w:pPr>
        <w:jc w:val="both"/>
        <w:rPr>
          <w:rFonts w:cs="Arial"/>
          <w:bCs/>
        </w:rPr>
      </w:pPr>
      <w:r w:rsidRPr="00DF3D0B">
        <w:rPr>
          <w:rFonts w:cs="Arial"/>
          <w:bCs/>
        </w:rPr>
        <w:t>Las</w:t>
      </w:r>
      <w:r w:rsidR="00501B29">
        <w:rPr>
          <w:rFonts w:cs="Arial"/>
          <w:bCs/>
        </w:rPr>
        <w:t xml:space="preserve"> 64</w:t>
      </w:r>
      <w:r w:rsidRPr="00DF3D0B">
        <w:rPr>
          <w:rFonts w:cs="Arial"/>
          <w:bCs/>
        </w:rPr>
        <w:t xml:space="preserve"> horas destinadas a la cátedra, se distribuyen dentro del siguiente cronograma, teniendo en cuenta, que ca</w:t>
      </w:r>
      <w:r w:rsidR="00402EB5">
        <w:rPr>
          <w:rFonts w:cs="Arial"/>
          <w:bCs/>
        </w:rPr>
        <w:t>da semana tiene asignada 2</w:t>
      </w:r>
      <w:r w:rsidR="00B27999">
        <w:rPr>
          <w:rFonts w:cs="Arial"/>
          <w:bCs/>
        </w:rPr>
        <w:t xml:space="preserve"> (</w:t>
      </w:r>
      <w:r w:rsidR="00402EB5">
        <w:rPr>
          <w:rFonts w:cs="Arial"/>
          <w:bCs/>
        </w:rPr>
        <w:t>dos</w:t>
      </w:r>
      <w:r w:rsidRPr="00DF3D0B">
        <w:rPr>
          <w:rFonts w:cs="Arial"/>
          <w:bCs/>
        </w:rPr>
        <w:t>) horas de clase:</w:t>
      </w:r>
    </w:p>
    <w:p w14:paraId="5EE122C0" w14:textId="77777777" w:rsidR="00F34867" w:rsidRPr="00DF3D0B" w:rsidRDefault="00F34867" w:rsidP="00AD7BB9">
      <w:pPr>
        <w:jc w:val="both"/>
        <w:rPr>
          <w:rFonts w:cs="Arial"/>
          <w:b/>
        </w:rPr>
      </w:pPr>
    </w:p>
    <w:p w14:paraId="7DFF0CEB" w14:textId="77777777" w:rsidR="00F34867" w:rsidRPr="00DF3D0B" w:rsidRDefault="00F34867" w:rsidP="00AD7BB9">
      <w:pPr>
        <w:jc w:val="both"/>
        <w:rPr>
          <w:rFonts w:cs="Arial"/>
          <w:b/>
          <w:bCs/>
        </w:rPr>
      </w:pPr>
      <w:r w:rsidRPr="00DF3D0B">
        <w:rPr>
          <w:rFonts w:cs="Arial"/>
          <w:b/>
          <w:bCs/>
        </w:rPr>
        <w:tab/>
        <w:t xml:space="preserve">Unidad 1: </w:t>
      </w:r>
      <w:r w:rsidR="00501B29">
        <w:rPr>
          <w:rFonts w:cs="Arial"/>
          <w:bCs/>
        </w:rPr>
        <w:t>4</w:t>
      </w:r>
      <w:r w:rsidRPr="00DF3D0B">
        <w:rPr>
          <w:rFonts w:cs="Arial"/>
          <w:bCs/>
        </w:rPr>
        <w:t xml:space="preserve"> horas.</w:t>
      </w:r>
    </w:p>
    <w:p w14:paraId="3C9F8629" w14:textId="77777777" w:rsidR="00F34867" w:rsidRPr="00DF3D0B" w:rsidRDefault="00F34867" w:rsidP="00AD7BB9">
      <w:pPr>
        <w:jc w:val="both"/>
        <w:rPr>
          <w:rFonts w:cs="Arial"/>
          <w:bCs/>
        </w:rPr>
      </w:pPr>
      <w:r w:rsidRPr="00DF3D0B">
        <w:rPr>
          <w:rFonts w:cs="Arial"/>
          <w:bCs/>
        </w:rPr>
        <w:tab/>
      </w:r>
      <w:r w:rsidRPr="00DF3D0B">
        <w:rPr>
          <w:rFonts w:cs="Arial"/>
          <w:b/>
          <w:bCs/>
        </w:rPr>
        <w:t xml:space="preserve">Unidad 2: </w:t>
      </w:r>
      <w:r w:rsidR="001002BA">
        <w:rPr>
          <w:rFonts w:cs="Arial"/>
          <w:bCs/>
        </w:rPr>
        <w:t>1</w:t>
      </w:r>
      <w:r w:rsidR="00A11C77">
        <w:rPr>
          <w:rFonts w:cs="Arial"/>
          <w:bCs/>
        </w:rPr>
        <w:t>2</w:t>
      </w:r>
      <w:r w:rsidRPr="00DF3D0B">
        <w:rPr>
          <w:rFonts w:cs="Arial"/>
          <w:bCs/>
        </w:rPr>
        <w:t xml:space="preserve"> horas.</w:t>
      </w:r>
    </w:p>
    <w:p w14:paraId="4EEAB739" w14:textId="77777777" w:rsidR="00F34867" w:rsidRPr="00DF3D0B" w:rsidRDefault="00F34867" w:rsidP="00AD7BB9">
      <w:pPr>
        <w:jc w:val="both"/>
        <w:rPr>
          <w:rFonts w:cs="Arial"/>
          <w:bCs/>
        </w:rPr>
      </w:pPr>
      <w:r w:rsidRPr="00DF3D0B">
        <w:rPr>
          <w:rFonts w:cs="Arial"/>
          <w:bCs/>
        </w:rPr>
        <w:tab/>
      </w:r>
      <w:r w:rsidRPr="00DF3D0B">
        <w:rPr>
          <w:rFonts w:cs="Arial"/>
          <w:b/>
          <w:bCs/>
        </w:rPr>
        <w:t xml:space="preserve">Unidad 3: </w:t>
      </w:r>
      <w:r w:rsidR="00AE3E7E" w:rsidRPr="00AE3E7E">
        <w:rPr>
          <w:rFonts w:cs="Arial"/>
          <w:bCs/>
        </w:rPr>
        <w:t>14</w:t>
      </w:r>
      <w:r w:rsidRPr="00DF3D0B">
        <w:rPr>
          <w:rFonts w:cs="Arial"/>
          <w:bCs/>
        </w:rPr>
        <w:t xml:space="preserve"> horas.</w:t>
      </w:r>
    </w:p>
    <w:p w14:paraId="1D83E7DE" w14:textId="77777777" w:rsidR="00F34867" w:rsidRPr="00DF3D0B" w:rsidRDefault="00F34867" w:rsidP="00AD7BB9">
      <w:pPr>
        <w:jc w:val="both"/>
        <w:rPr>
          <w:rFonts w:cs="Arial"/>
          <w:bCs/>
        </w:rPr>
      </w:pPr>
      <w:r w:rsidRPr="00DF3D0B">
        <w:rPr>
          <w:rFonts w:cs="Arial"/>
          <w:bCs/>
        </w:rPr>
        <w:tab/>
      </w:r>
      <w:r w:rsidRPr="00DF3D0B">
        <w:rPr>
          <w:rFonts w:cs="Arial"/>
          <w:b/>
          <w:bCs/>
        </w:rPr>
        <w:t xml:space="preserve">Unidad 4: </w:t>
      </w:r>
      <w:r w:rsidR="00AE3E7E">
        <w:rPr>
          <w:rFonts w:cs="Arial"/>
          <w:bCs/>
        </w:rPr>
        <w:t>10</w:t>
      </w:r>
      <w:r w:rsidRPr="00DF3D0B">
        <w:rPr>
          <w:rFonts w:cs="Arial"/>
          <w:bCs/>
        </w:rPr>
        <w:t xml:space="preserve"> horas.</w:t>
      </w:r>
    </w:p>
    <w:p w14:paraId="6862E12D" w14:textId="77777777" w:rsidR="00F34867" w:rsidRPr="00DF3D0B" w:rsidRDefault="00F34867" w:rsidP="00AD7BB9">
      <w:pPr>
        <w:jc w:val="both"/>
        <w:rPr>
          <w:rFonts w:cs="Arial"/>
          <w:bCs/>
        </w:rPr>
      </w:pPr>
      <w:r w:rsidRPr="00DF3D0B">
        <w:rPr>
          <w:rFonts w:cs="Arial"/>
          <w:bCs/>
        </w:rPr>
        <w:tab/>
      </w:r>
      <w:r w:rsidR="001002BA">
        <w:rPr>
          <w:rFonts w:cs="Arial"/>
          <w:b/>
          <w:bCs/>
        </w:rPr>
        <w:t xml:space="preserve">Unidad 5: </w:t>
      </w:r>
      <w:r w:rsidR="00AE3E7E">
        <w:rPr>
          <w:rFonts w:cs="Arial"/>
          <w:bCs/>
        </w:rPr>
        <w:t>6</w:t>
      </w:r>
      <w:r w:rsidR="001002BA">
        <w:rPr>
          <w:rFonts w:cs="Arial"/>
          <w:b/>
          <w:bCs/>
        </w:rPr>
        <w:t xml:space="preserve"> </w:t>
      </w:r>
      <w:r w:rsidRPr="00DF3D0B">
        <w:rPr>
          <w:rFonts w:cs="Arial"/>
          <w:bCs/>
        </w:rPr>
        <w:t>horas.</w:t>
      </w:r>
    </w:p>
    <w:p w14:paraId="346557A9" w14:textId="77777777" w:rsidR="00F34867" w:rsidRDefault="00F34867" w:rsidP="00AD7BB9">
      <w:pPr>
        <w:jc w:val="both"/>
        <w:rPr>
          <w:rFonts w:cs="Arial"/>
          <w:bCs/>
        </w:rPr>
      </w:pPr>
      <w:r w:rsidRPr="00DF3D0B">
        <w:rPr>
          <w:rFonts w:cs="Arial"/>
          <w:bCs/>
        </w:rPr>
        <w:tab/>
      </w:r>
      <w:r w:rsidRPr="00DF3D0B">
        <w:rPr>
          <w:rFonts w:cs="Arial"/>
          <w:b/>
          <w:bCs/>
        </w:rPr>
        <w:t xml:space="preserve">Unidad 6: </w:t>
      </w:r>
      <w:r w:rsidR="00AE3E7E">
        <w:rPr>
          <w:rFonts w:cs="Arial"/>
          <w:bCs/>
        </w:rPr>
        <w:t>6</w:t>
      </w:r>
      <w:r w:rsidRPr="00DF3D0B">
        <w:rPr>
          <w:rFonts w:cs="Arial"/>
          <w:bCs/>
        </w:rPr>
        <w:t xml:space="preserve"> horas.</w:t>
      </w:r>
    </w:p>
    <w:p w14:paraId="2EE0BFD8" w14:textId="77777777" w:rsidR="00B577D7" w:rsidRPr="00E85233" w:rsidRDefault="00B577D7" w:rsidP="00AD7BB9">
      <w:pPr>
        <w:jc w:val="both"/>
        <w:rPr>
          <w:rFonts w:cs="Arial"/>
          <w:bCs/>
        </w:rPr>
      </w:pPr>
      <w:r>
        <w:rPr>
          <w:rFonts w:cs="Arial"/>
          <w:b/>
          <w:bCs/>
        </w:rPr>
        <w:tab/>
      </w:r>
      <w:r w:rsidRPr="00DF3D0B">
        <w:rPr>
          <w:rFonts w:cs="Arial"/>
          <w:b/>
          <w:bCs/>
        </w:rPr>
        <w:t>Unidad</w:t>
      </w:r>
      <w:r>
        <w:rPr>
          <w:rFonts w:cs="Arial"/>
          <w:b/>
          <w:bCs/>
        </w:rPr>
        <w:t xml:space="preserve"> 7:</w:t>
      </w:r>
      <w:r w:rsidR="00E85233">
        <w:rPr>
          <w:rFonts w:cs="Arial"/>
          <w:b/>
          <w:bCs/>
        </w:rPr>
        <w:t xml:space="preserve"> </w:t>
      </w:r>
      <w:r w:rsidR="00AE3E7E">
        <w:rPr>
          <w:rFonts w:cs="Arial"/>
          <w:bCs/>
        </w:rPr>
        <w:t>6</w:t>
      </w:r>
      <w:r w:rsidR="00E85233">
        <w:rPr>
          <w:rFonts w:cs="Arial"/>
          <w:bCs/>
        </w:rPr>
        <w:t xml:space="preserve"> horas</w:t>
      </w:r>
    </w:p>
    <w:p w14:paraId="0924DF5B" w14:textId="77777777" w:rsidR="00A12AC9" w:rsidRPr="00DF3D0B" w:rsidRDefault="00A12AC9" w:rsidP="00AD7BB9">
      <w:pPr>
        <w:jc w:val="both"/>
        <w:rPr>
          <w:rFonts w:cs="Arial"/>
          <w:b/>
        </w:rPr>
      </w:pPr>
    </w:p>
    <w:p w14:paraId="4510EE23" w14:textId="77777777" w:rsidR="00F34867" w:rsidRPr="00DF3D0B" w:rsidRDefault="00F34867" w:rsidP="00AD7BB9">
      <w:pPr>
        <w:jc w:val="both"/>
        <w:rPr>
          <w:rFonts w:cs="Arial"/>
          <w:b/>
        </w:rPr>
      </w:pPr>
    </w:p>
    <w:p w14:paraId="358C923A" w14:textId="77777777" w:rsidR="00F34867" w:rsidRPr="00DF3D0B" w:rsidRDefault="00F34867" w:rsidP="00AD7BB9">
      <w:pPr>
        <w:jc w:val="both"/>
        <w:rPr>
          <w:rFonts w:cs="Arial"/>
          <w:b/>
        </w:rPr>
      </w:pPr>
      <w:r w:rsidRPr="00DF3D0B">
        <w:rPr>
          <w:rFonts w:cs="Arial"/>
          <w:b/>
        </w:rPr>
        <w:t xml:space="preserve">ARTICULACIÓN CON EL ESPACIO DE </w:t>
      </w:r>
      <w:smartTag w:uri="urn:schemas-microsoft-com:office:smarttags" w:element="PersonName">
        <w:smartTagPr>
          <w:attr w:name="ProductID" w:val="LA PR￁CTICA INSTRUMENTAL"/>
        </w:smartTagPr>
        <w:r w:rsidRPr="00DF3D0B">
          <w:rPr>
            <w:rFonts w:cs="Arial"/>
            <w:b/>
          </w:rPr>
          <w:t>LA PRÁCTICA INSTRUMENTAL</w:t>
        </w:r>
      </w:smartTag>
      <w:r w:rsidRPr="00DF3D0B">
        <w:rPr>
          <w:rFonts w:cs="Arial"/>
          <w:b/>
        </w:rPr>
        <w:t xml:space="preserve"> Y EXPERIENCIA LABORAL</w:t>
      </w:r>
    </w:p>
    <w:p w14:paraId="6CD288EB" w14:textId="77777777" w:rsidR="00F34867" w:rsidRPr="00DF3D0B" w:rsidRDefault="00F34867" w:rsidP="00AD7BB9">
      <w:pPr>
        <w:jc w:val="both"/>
        <w:rPr>
          <w:rFonts w:cs="Arial"/>
        </w:rPr>
      </w:pPr>
    </w:p>
    <w:p w14:paraId="63DB9502" w14:textId="77777777" w:rsidR="00F34867" w:rsidRPr="00DF3D0B" w:rsidRDefault="00F34867" w:rsidP="00AD7BB9">
      <w:pPr>
        <w:jc w:val="both"/>
        <w:rPr>
          <w:rFonts w:cs="Arial"/>
        </w:rPr>
      </w:pPr>
      <w:r w:rsidRPr="00DF3D0B">
        <w:rPr>
          <w:rFonts w:cs="Arial"/>
        </w:rPr>
        <w:t xml:space="preserve">La cátedra propone llevar a cabo un trabajo de carácter integrador, en el cual los alumnos puedan </w:t>
      </w:r>
      <w:r w:rsidR="00181979">
        <w:rPr>
          <w:rFonts w:cs="Arial"/>
        </w:rPr>
        <w:t xml:space="preserve">analizar </w:t>
      </w:r>
      <w:r w:rsidR="00263B34">
        <w:rPr>
          <w:rFonts w:cs="Arial"/>
        </w:rPr>
        <w:t>problemáticas</w:t>
      </w:r>
      <w:r w:rsidR="00181979">
        <w:rPr>
          <w:rFonts w:cs="Arial"/>
        </w:rPr>
        <w:t xml:space="preserve"> </w:t>
      </w:r>
      <w:r w:rsidRPr="00DF3D0B">
        <w:rPr>
          <w:rFonts w:cs="Arial"/>
        </w:rPr>
        <w:t>que reutilicen en los próximos años de la carrera, así como también en su labor como profesionales.</w:t>
      </w:r>
    </w:p>
    <w:p w14:paraId="79F04E75" w14:textId="77777777" w:rsidR="00F34867" w:rsidRPr="00DF3D0B" w:rsidRDefault="00F34867" w:rsidP="00AD7BB9">
      <w:pPr>
        <w:jc w:val="both"/>
        <w:rPr>
          <w:rFonts w:cs="Arial"/>
          <w:b/>
        </w:rPr>
      </w:pPr>
    </w:p>
    <w:p w14:paraId="12FECB74" w14:textId="77777777" w:rsidR="00F34867" w:rsidRPr="00DF3D0B" w:rsidRDefault="00F34867" w:rsidP="00AD7BB9">
      <w:pPr>
        <w:jc w:val="both"/>
        <w:rPr>
          <w:rFonts w:cs="Arial"/>
          <w:b/>
        </w:rPr>
      </w:pPr>
      <w:r w:rsidRPr="00DF3D0B">
        <w:rPr>
          <w:rFonts w:cs="Arial"/>
          <w:b/>
        </w:rPr>
        <w:t>EVALUACIÓN</w:t>
      </w:r>
    </w:p>
    <w:p w14:paraId="53CFD8D0" w14:textId="77777777" w:rsidR="00F34867" w:rsidRPr="00DF3D0B" w:rsidRDefault="00F34867" w:rsidP="00AD7BB9">
      <w:pPr>
        <w:jc w:val="both"/>
        <w:rPr>
          <w:rFonts w:cs="Arial"/>
          <w:b/>
        </w:rPr>
      </w:pPr>
    </w:p>
    <w:p w14:paraId="67BD7BD3" w14:textId="77777777" w:rsidR="00F34867" w:rsidRPr="00DF3D0B" w:rsidRDefault="00F34867" w:rsidP="00AD7BB9">
      <w:pPr>
        <w:jc w:val="both"/>
        <w:rPr>
          <w:rFonts w:cs="Arial"/>
        </w:rPr>
      </w:pPr>
      <w:r w:rsidRPr="00DF3D0B">
        <w:rPr>
          <w:rFonts w:cs="Arial"/>
        </w:rPr>
        <w:t>Las evaluaciones serán escritas con contenidos prácticos en los que el alumno deba poner de manifiesto la internalización de los conceptos de los distintos temas.</w:t>
      </w:r>
    </w:p>
    <w:p w14:paraId="6B444CCE" w14:textId="77777777" w:rsidR="00F34867" w:rsidRPr="00DF3D0B" w:rsidRDefault="00F34867" w:rsidP="00AD7BB9">
      <w:pPr>
        <w:jc w:val="both"/>
        <w:rPr>
          <w:rFonts w:cs="Arial"/>
        </w:rPr>
      </w:pPr>
      <w:r w:rsidRPr="00DF3D0B">
        <w:rPr>
          <w:rFonts w:cs="Arial"/>
        </w:rPr>
        <w:t>También se evaluará el mecanismo utilizado para lograrlo para determinar el grado de internalización de los conceptos.</w:t>
      </w:r>
    </w:p>
    <w:p w14:paraId="36435E0B" w14:textId="77777777" w:rsidR="007117DA" w:rsidRPr="00DF3D0B" w:rsidRDefault="003E0418" w:rsidP="00AD7BB9">
      <w:pPr>
        <w:jc w:val="both"/>
        <w:rPr>
          <w:rFonts w:cs="Arial"/>
        </w:rPr>
      </w:pPr>
      <w:r w:rsidRPr="00DF3D0B">
        <w:rPr>
          <w:rFonts w:cs="Arial"/>
        </w:rPr>
        <w:t>Para aprobar la cursada de la materia, el alumno deberá aprobar 2 (dos) exámenes parciales con una calificación mínima de 4 (cuatro). En caso de no haber aprobado alguno de los dos parciales, existirá un único recuperatorio.</w:t>
      </w:r>
    </w:p>
    <w:p w14:paraId="517B925A" w14:textId="1AEBB29C" w:rsidR="003E0418" w:rsidRPr="00DF3D0B" w:rsidRDefault="003E0418" w:rsidP="00AD7BB9">
      <w:pPr>
        <w:jc w:val="both"/>
        <w:rPr>
          <w:rFonts w:cs="Arial"/>
        </w:rPr>
      </w:pPr>
      <w:r w:rsidRPr="00DF3D0B">
        <w:rPr>
          <w:rFonts w:cs="Arial"/>
        </w:rPr>
        <w:t xml:space="preserve">Una vez aprobada la cursada, el alumno tendrá derecho a rendir un examen final para determinar si ha </w:t>
      </w:r>
      <w:r w:rsidR="00E57807">
        <w:rPr>
          <w:rFonts w:cs="Arial"/>
        </w:rPr>
        <w:t>acreditado</w:t>
      </w:r>
      <w:r w:rsidRPr="00DF3D0B">
        <w:rPr>
          <w:rFonts w:cs="Arial"/>
        </w:rPr>
        <w:t xml:space="preserve"> la materia. Este examen puede ser oral y escrito, y se aprueba con una calificación mínima de 4 (cuatro).</w:t>
      </w:r>
    </w:p>
    <w:p w14:paraId="0CAA760B" w14:textId="77777777" w:rsidR="0032271B" w:rsidRPr="00DF3D0B" w:rsidRDefault="0032271B" w:rsidP="00AD7BB9">
      <w:pPr>
        <w:jc w:val="both"/>
        <w:rPr>
          <w:rFonts w:cs="Arial"/>
        </w:rPr>
      </w:pPr>
    </w:p>
    <w:p w14:paraId="027F3454" w14:textId="77777777" w:rsidR="00944DC1" w:rsidRPr="00DF3D0B" w:rsidRDefault="00944DC1" w:rsidP="00AD7BB9">
      <w:pPr>
        <w:jc w:val="both"/>
        <w:rPr>
          <w:rFonts w:cs="Arial"/>
        </w:rPr>
      </w:pPr>
    </w:p>
    <w:p w14:paraId="6507340F" w14:textId="77777777" w:rsidR="00944DC1" w:rsidRPr="00DF3D0B" w:rsidRDefault="00944DC1" w:rsidP="00AD7BB9">
      <w:pPr>
        <w:jc w:val="both"/>
        <w:rPr>
          <w:rFonts w:cs="Arial"/>
        </w:rPr>
      </w:pPr>
    </w:p>
    <w:p w14:paraId="60651078" w14:textId="77777777" w:rsidR="00944DC1" w:rsidRPr="00DF3D0B" w:rsidRDefault="00944DC1" w:rsidP="00AD7BB9">
      <w:pPr>
        <w:jc w:val="both"/>
        <w:rPr>
          <w:rFonts w:cs="Arial"/>
        </w:rPr>
      </w:pPr>
    </w:p>
    <w:p w14:paraId="2035C774" w14:textId="77777777" w:rsidR="003E2D6B" w:rsidRDefault="003E2D6B" w:rsidP="00AD7BB9">
      <w:pPr>
        <w:jc w:val="both"/>
        <w:rPr>
          <w:rFonts w:cs="Arial"/>
        </w:rPr>
      </w:pPr>
    </w:p>
    <w:p w14:paraId="405BA3B6" w14:textId="005192B4" w:rsidR="00944DC1" w:rsidRPr="00DF3D0B" w:rsidRDefault="00771E69" w:rsidP="00A12AC9">
      <w:pPr>
        <w:jc w:val="right"/>
        <w:rPr>
          <w:rFonts w:cs="Arial"/>
        </w:rPr>
      </w:pPr>
      <w:r w:rsidRPr="00DF3D0B">
        <w:rPr>
          <w:rFonts w:cs="Arial"/>
        </w:rPr>
        <w:tab/>
      </w:r>
    </w:p>
    <w:sectPr w:rsidR="00944DC1" w:rsidRPr="00DF3D0B" w:rsidSect="000C1D24">
      <w:footerReference w:type="even" r:id="rId7"/>
      <w:footerReference w:type="default" r:id="rId8"/>
      <w:pgSz w:w="11907" w:h="16840" w:code="9"/>
      <w:pgMar w:top="851" w:right="867" w:bottom="1661" w:left="9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813D" w14:textId="77777777" w:rsidR="000C1D24" w:rsidRDefault="000C1D24">
      <w:r>
        <w:separator/>
      </w:r>
    </w:p>
  </w:endnote>
  <w:endnote w:type="continuationSeparator" w:id="0">
    <w:p w14:paraId="043F1C56" w14:textId="77777777" w:rsidR="000C1D24" w:rsidRDefault="000C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44F7" w14:textId="77777777" w:rsidR="00EF4E70" w:rsidRDefault="00EF4E70" w:rsidP="006730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F29D56" w14:textId="77777777" w:rsidR="00EF4E70" w:rsidRDefault="00EF4E70" w:rsidP="006730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9358" w14:textId="77777777" w:rsidR="00EF4E70" w:rsidRDefault="00EF4E70" w:rsidP="006730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47CC">
      <w:rPr>
        <w:rStyle w:val="Nmerodepgina"/>
        <w:noProof/>
      </w:rPr>
      <w:t>7</w:t>
    </w:r>
    <w:r>
      <w:rPr>
        <w:rStyle w:val="Nmerodepgina"/>
      </w:rPr>
      <w:fldChar w:fldCharType="end"/>
    </w:r>
  </w:p>
  <w:p w14:paraId="20C7534A" w14:textId="77777777" w:rsidR="00EF4E70" w:rsidRDefault="00EF4E70" w:rsidP="006730D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3A6D" w14:textId="77777777" w:rsidR="000C1D24" w:rsidRDefault="000C1D24">
      <w:r>
        <w:separator/>
      </w:r>
    </w:p>
  </w:footnote>
  <w:footnote w:type="continuationSeparator" w:id="0">
    <w:p w14:paraId="6CE83864" w14:textId="77777777" w:rsidR="000C1D24" w:rsidRDefault="000C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59C"/>
    <w:multiLevelType w:val="hybridMultilevel"/>
    <w:tmpl w:val="7958A20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34407"/>
    <w:multiLevelType w:val="hybridMultilevel"/>
    <w:tmpl w:val="E9B0BB1A"/>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31491"/>
    <w:multiLevelType w:val="multilevel"/>
    <w:tmpl w:val="62F82E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EB703D4"/>
    <w:multiLevelType w:val="hybridMultilevel"/>
    <w:tmpl w:val="0D4C73BC"/>
    <w:lvl w:ilvl="0" w:tplc="FFFFFFFF">
      <w:start w:val="1"/>
      <w:numFmt w:val="bullet"/>
      <w:lvlText w:val=""/>
      <w:lvlJc w:val="left"/>
      <w:pPr>
        <w:tabs>
          <w:tab w:val="num" w:pos="360"/>
        </w:tabs>
        <w:ind w:left="352" w:hanging="352"/>
      </w:pPr>
      <w:rPr>
        <w:rFonts w:ascii="Symbol" w:hAnsi="Symbol" w:hint="default"/>
        <w:b w:val="0"/>
        <w:i w:val="0"/>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C73F2"/>
    <w:multiLevelType w:val="hybridMultilevel"/>
    <w:tmpl w:val="B296B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D11A5"/>
    <w:multiLevelType w:val="hybridMultilevel"/>
    <w:tmpl w:val="4202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69C"/>
    <w:multiLevelType w:val="hybridMultilevel"/>
    <w:tmpl w:val="474A6646"/>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A4911"/>
    <w:multiLevelType w:val="hybridMultilevel"/>
    <w:tmpl w:val="88CC8716"/>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705BE"/>
    <w:multiLevelType w:val="hybridMultilevel"/>
    <w:tmpl w:val="53566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32FF8"/>
    <w:multiLevelType w:val="hybridMultilevel"/>
    <w:tmpl w:val="E354B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D7A49"/>
    <w:multiLevelType w:val="hybridMultilevel"/>
    <w:tmpl w:val="9E9E7CE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B495C"/>
    <w:multiLevelType w:val="multilevel"/>
    <w:tmpl w:val="C17C569A"/>
    <w:lvl w:ilvl="0">
      <w:start w:val="1"/>
      <w:numFmt w:val="decimal"/>
      <w:lvlText w:val="%1."/>
      <w:lvlJc w:val="right"/>
      <w:pPr>
        <w:tabs>
          <w:tab w:val="num" w:pos="1235"/>
        </w:tabs>
        <w:ind w:left="214" w:firstLine="851"/>
      </w:pPr>
      <w:rPr>
        <w:rFonts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648D441D"/>
    <w:multiLevelType w:val="hybridMultilevel"/>
    <w:tmpl w:val="A7B205A4"/>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070B9"/>
    <w:multiLevelType w:val="hybridMultilevel"/>
    <w:tmpl w:val="89E4990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F33BE7"/>
    <w:multiLevelType w:val="hybridMultilevel"/>
    <w:tmpl w:val="7676F0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76031874">
    <w:abstractNumId w:val="6"/>
  </w:num>
  <w:num w:numId="2" w16cid:durableId="1363821378">
    <w:abstractNumId w:val="1"/>
  </w:num>
  <w:num w:numId="3" w16cid:durableId="1427459650">
    <w:abstractNumId w:val="13"/>
  </w:num>
  <w:num w:numId="4" w16cid:durableId="953250031">
    <w:abstractNumId w:val="0"/>
  </w:num>
  <w:num w:numId="5" w16cid:durableId="965044153">
    <w:abstractNumId w:val="14"/>
  </w:num>
  <w:num w:numId="6" w16cid:durableId="545290274">
    <w:abstractNumId w:val="11"/>
  </w:num>
  <w:num w:numId="7" w16cid:durableId="714695570">
    <w:abstractNumId w:val="2"/>
  </w:num>
  <w:num w:numId="8" w16cid:durableId="1087768351">
    <w:abstractNumId w:val="7"/>
  </w:num>
  <w:num w:numId="9" w16cid:durableId="337660311">
    <w:abstractNumId w:val="12"/>
  </w:num>
  <w:num w:numId="10" w16cid:durableId="1920365470">
    <w:abstractNumId w:val="10"/>
  </w:num>
  <w:num w:numId="11" w16cid:durableId="1898012743">
    <w:abstractNumId w:val="3"/>
  </w:num>
  <w:num w:numId="12" w16cid:durableId="868444952">
    <w:abstractNumId w:val="8"/>
  </w:num>
  <w:num w:numId="13" w16cid:durableId="419717754">
    <w:abstractNumId w:val="5"/>
  </w:num>
  <w:num w:numId="14" w16cid:durableId="1063405156">
    <w:abstractNumId w:val="9"/>
  </w:num>
  <w:num w:numId="15" w16cid:durableId="905997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13CE"/>
    <w:rsid w:val="00012072"/>
    <w:rsid w:val="000272AC"/>
    <w:rsid w:val="00053625"/>
    <w:rsid w:val="00094595"/>
    <w:rsid w:val="00095833"/>
    <w:rsid w:val="000B1266"/>
    <w:rsid w:val="000C1D24"/>
    <w:rsid w:val="000E3A3F"/>
    <w:rsid w:val="000E47FB"/>
    <w:rsid w:val="000F47CC"/>
    <w:rsid w:val="001002BA"/>
    <w:rsid w:val="00100CB4"/>
    <w:rsid w:val="0011522A"/>
    <w:rsid w:val="00116764"/>
    <w:rsid w:val="0013193B"/>
    <w:rsid w:val="00181979"/>
    <w:rsid w:val="001821D8"/>
    <w:rsid w:val="001860E5"/>
    <w:rsid w:val="001A10AC"/>
    <w:rsid w:val="001C20F3"/>
    <w:rsid w:val="001C73D4"/>
    <w:rsid w:val="001E4283"/>
    <w:rsid w:val="001E7E28"/>
    <w:rsid w:val="00216A22"/>
    <w:rsid w:val="00263B34"/>
    <w:rsid w:val="00265A1E"/>
    <w:rsid w:val="00273175"/>
    <w:rsid w:val="0027736C"/>
    <w:rsid w:val="002868A9"/>
    <w:rsid w:val="002E200A"/>
    <w:rsid w:val="002F7A15"/>
    <w:rsid w:val="00312831"/>
    <w:rsid w:val="0032271B"/>
    <w:rsid w:val="00334479"/>
    <w:rsid w:val="003545F6"/>
    <w:rsid w:val="003567F4"/>
    <w:rsid w:val="00364227"/>
    <w:rsid w:val="0038778A"/>
    <w:rsid w:val="003A04F2"/>
    <w:rsid w:val="003B5CC5"/>
    <w:rsid w:val="003D5C27"/>
    <w:rsid w:val="003E0418"/>
    <w:rsid w:val="003E2D6B"/>
    <w:rsid w:val="00402EB5"/>
    <w:rsid w:val="004330C8"/>
    <w:rsid w:val="00460B6B"/>
    <w:rsid w:val="0048213A"/>
    <w:rsid w:val="004A2D3F"/>
    <w:rsid w:val="004A6592"/>
    <w:rsid w:val="004C38EF"/>
    <w:rsid w:val="004C7B31"/>
    <w:rsid w:val="004F2137"/>
    <w:rsid w:val="00501B29"/>
    <w:rsid w:val="0052444A"/>
    <w:rsid w:val="00547F38"/>
    <w:rsid w:val="00556C23"/>
    <w:rsid w:val="00567E62"/>
    <w:rsid w:val="00577235"/>
    <w:rsid w:val="00592F6D"/>
    <w:rsid w:val="00594330"/>
    <w:rsid w:val="005D7860"/>
    <w:rsid w:val="005D7992"/>
    <w:rsid w:val="00604FDB"/>
    <w:rsid w:val="0062641D"/>
    <w:rsid w:val="006402CD"/>
    <w:rsid w:val="006470C5"/>
    <w:rsid w:val="0067104A"/>
    <w:rsid w:val="006730D4"/>
    <w:rsid w:val="00673F79"/>
    <w:rsid w:val="006818E3"/>
    <w:rsid w:val="006A67CF"/>
    <w:rsid w:val="006B2526"/>
    <w:rsid w:val="006B3798"/>
    <w:rsid w:val="007117DA"/>
    <w:rsid w:val="0073074F"/>
    <w:rsid w:val="00740074"/>
    <w:rsid w:val="0076496C"/>
    <w:rsid w:val="00771E69"/>
    <w:rsid w:val="0078421B"/>
    <w:rsid w:val="007918F6"/>
    <w:rsid w:val="007938E9"/>
    <w:rsid w:val="007A7403"/>
    <w:rsid w:val="007A76BD"/>
    <w:rsid w:val="007B6839"/>
    <w:rsid w:val="007D451F"/>
    <w:rsid w:val="007F6292"/>
    <w:rsid w:val="00802735"/>
    <w:rsid w:val="00812FB0"/>
    <w:rsid w:val="0082453D"/>
    <w:rsid w:val="008348DE"/>
    <w:rsid w:val="00882BFB"/>
    <w:rsid w:val="008B0DCB"/>
    <w:rsid w:val="008E221D"/>
    <w:rsid w:val="008E59DE"/>
    <w:rsid w:val="00913699"/>
    <w:rsid w:val="00932574"/>
    <w:rsid w:val="00935D6B"/>
    <w:rsid w:val="009412CD"/>
    <w:rsid w:val="00944DC1"/>
    <w:rsid w:val="00960718"/>
    <w:rsid w:val="00984989"/>
    <w:rsid w:val="00987B4F"/>
    <w:rsid w:val="009A565C"/>
    <w:rsid w:val="00A03E76"/>
    <w:rsid w:val="00A11C77"/>
    <w:rsid w:val="00A12AC9"/>
    <w:rsid w:val="00A3241A"/>
    <w:rsid w:val="00A65F96"/>
    <w:rsid w:val="00A7790A"/>
    <w:rsid w:val="00A77BE8"/>
    <w:rsid w:val="00A913CE"/>
    <w:rsid w:val="00AB5F9A"/>
    <w:rsid w:val="00AB62E5"/>
    <w:rsid w:val="00AC4C11"/>
    <w:rsid w:val="00AD7BB9"/>
    <w:rsid w:val="00AE3E7E"/>
    <w:rsid w:val="00B27999"/>
    <w:rsid w:val="00B577D7"/>
    <w:rsid w:val="00BF13FF"/>
    <w:rsid w:val="00C078CC"/>
    <w:rsid w:val="00C50454"/>
    <w:rsid w:val="00C63FC4"/>
    <w:rsid w:val="00C6592D"/>
    <w:rsid w:val="00C77311"/>
    <w:rsid w:val="00CB687A"/>
    <w:rsid w:val="00CE4F48"/>
    <w:rsid w:val="00D03194"/>
    <w:rsid w:val="00D372D3"/>
    <w:rsid w:val="00D503A8"/>
    <w:rsid w:val="00DF3D0B"/>
    <w:rsid w:val="00DF76B7"/>
    <w:rsid w:val="00E26F2D"/>
    <w:rsid w:val="00E33162"/>
    <w:rsid w:val="00E57807"/>
    <w:rsid w:val="00E7746C"/>
    <w:rsid w:val="00E85233"/>
    <w:rsid w:val="00E90CC7"/>
    <w:rsid w:val="00EC7D01"/>
    <w:rsid w:val="00ED75DD"/>
    <w:rsid w:val="00EF0669"/>
    <w:rsid w:val="00EF4E70"/>
    <w:rsid w:val="00F34867"/>
    <w:rsid w:val="00F9527E"/>
    <w:rsid w:val="00FA42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75F394F"/>
  <w15:docId w15:val="{DCBC58F2-16A4-4FE8-931D-9507B52F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51F"/>
    <w:rPr>
      <w:rFonts w:ascii="Arial" w:hAnsi="Arial"/>
      <w:sz w:val="24"/>
      <w:szCs w:val="24"/>
    </w:rPr>
  </w:style>
  <w:style w:type="paragraph" w:styleId="Ttulo1">
    <w:name w:val="heading 1"/>
    <w:basedOn w:val="Normal"/>
    <w:next w:val="Normal"/>
    <w:qFormat/>
    <w:rsid w:val="00C6592D"/>
    <w:pPr>
      <w:keepNext/>
      <w:outlineLvl w:val="0"/>
    </w:pPr>
    <w:rPr>
      <w:rFonts w:ascii="Times New Roman" w:hAnsi="Times New Roman"/>
      <w:szCs w:val="20"/>
      <w:lang w:val="es-MX" w:eastAsia="es-ES"/>
    </w:rPr>
  </w:style>
  <w:style w:type="paragraph" w:styleId="Ttulo2">
    <w:name w:val="heading 2"/>
    <w:basedOn w:val="Normal"/>
    <w:next w:val="Normal"/>
    <w:qFormat/>
    <w:rsid w:val="0032271B"/>
    <w:pPr>
      <w:keepNext/>
      <w:spacing w:before="240" w:after="60"/>
      <w:outlineLvl w:val="1"/>
    </w:pPr>
    <w:rPr>
      <w:rFonts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rsid w:val="001821D8"/>
    <w:pPr>
      <w:jc w:val="both"/>
    </w:pPr>
    <w:rPr>
      <w:lang w:val="es-ES" w:eastAsia="es-ES"/>
    </w:rPr>
  </w:style>
  <w:style w:type="character" w:customStyle="1" w:styleId="TextoindependienteCar">
    <w:name w:val="Texto independiente Car"/>
    <w:aliases w:val=" Car Car"/>
    <w:link w:val="Textoindependiente"/>
    <w:rsid w:val="001821D8"/>
    <w:rPr>
      <w:rFonts w:ascii="Arial" w:hAnsi="Arial"/>
      <w:sz w:val="24"/>
      <w:szCs w:val="24"/>
      <w:lang w:val="es-ES" w:eastAsia="es-ES" w:bidi="ar-SA"/>
    </w:rPr>
  </w:style>
  <w:style w:type="paragraph" w:styleId="Piedepgina">
    <w:name w:val="footer"/>
    <w:basedOn w:val="Normal"/>
    <w:rsid w:val="006730D4"/>
    <w:pPr>
      <w:tabs>
        <w:tab w:val="center" w:pos="4419"/>
        <w:tab w:val="right" w:pos="8838"/>
      </w:tabs>
    </w:pPr>
  </w:style>
  <w:style w:type="character" w:styleId="Nmerodepgina">
    <w:name w:val="page number"/>
    <w:basedOn w:val="Fuentedeprrafopredeter"/>
    <w:rsid w:val="006730D4"/>
  </w:style>
  <w:style w:type="paragraph" w:styleId="HTMLconformatoprevio">
    <w:name w:val="HTML Preformatted"/>
    <w:basedOn w:val="Normal"/>
    <w:rsid w:val="004A6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207">
      <w:bodyDiv w:val="1"/>
      <w:marLeft w:val="0"/>
      <w:marRight w:val="0"/>
      <w:marTop w:val="0"/>
      <w:marBottom w:val="0"/>
      <w:divBdr>
        <w:top w:val="none" w:sz="0" w:space="0" w:color="auto"/>
        <w:left w:val="none" w:sz="0" w:space="0" w:color="auto"/>
        <w:bottom w:val="none" w:sz="0" w:space="0" w:color="auto"/>
        <w:right w:val="none" w:sz="0" w:space="0" w:color="auto"/>
      </w:divBdr>
    </w:div>
    <w:div w:id="1157570018">
      <w:bodyDiv w:val="1"/>
      <w:marLeft w:val="0"/>
      <w:marRight w:val="0"/>
      <w:marTop w:val="0"/>
      <w:marBottom w:val="0"/>
      <w:divBdr>
        <w:top w:val="none" w:sz="0" w:space="0" w:color="auto"/>
        <w:left w:val="none" w:sz="0" w:space="0" w:color="auto"/>
        <w:bottom w:val="none" w:sz="0" w:space="0" w:color="auto"/>
        <w:right w:val="none" w:sz="0" w:space="0" w:color="auto"/>
      </w:divBdr>
    </w:div>
    <w:div w:id="1286304773">
      <w:bodyDiv w:val="1"/>
      <w:marLeft w:val="0"/>
      <w:marRight w:val="0"/>
      <w:marTop w:val="0"/>
      <w:marBottom w:val="0"/>
      <w:divBdr>
        <w:top w:val="none" w:sz="0" w:space="0" w:color="auto"/>
        <w:left w:val="none" w:sz="0" w:space="0" w:color="auto"/>
        <w:bottom w:val="none" w:sz="0" w:space="0" w:color="auto"/>
        <w:right w:val="none" w:sz="0" w:space="0" w:color="auto"/>
      </w:divBdr>
    </w:div>
    <w:div w:id="1388065937">
      <w:bodyDiv w:val="1"/>
      <w:marLeft w:val="0"/>
      <w:marRight w:val="0"/>
      <w:marTop w:val="0"/>
      <w:marBottom w:val="0"/>
      <w:divBdr>
        <w:top w:val="none" w:sz="0" w:space="0" w:color="auto"/>
        <w:left w:val="none" w:sz="0" w:space="0" w:color="auto"/>
        <w:bottom w:val="none" w:sz="0" w:space="0" w:color="auto"/>
        <w:right w:val="none" w:sz="0" w:space="0" w:color="auto"/>
      </w:divBdr>
    </w:div>
    <w:div w:id="1480228573">
      <w:bodyDiv w:val="1"/>
      <w:marLeft w:val="0"/>
      <w:marRight w:val="0"/>
      <w:marTop w:val="0"/>
      <w:marBottom w:val="0"/>
      <w:divBdr>
        <w:top w:val="none" w:sz="0" w:space="0" w:color="auto"/>
        <w:left w:val="none" w:sz="0" w:space="0" w:color="auto"/>
        <w:bottom w:val="none" w:sz="0" w:space="0" w:color="auto"/>
        <w:right w:val="none" w:sz="0" w:space="0" w:color="auto"/>
      </w:divBdr>
    </w:div>
    <w:div w:id="1826971149">
      <w:bodyDiv w:val="1"/>
      <w:marLeft w:val="0"/>
      <w:marRight w:val="0"/>
      <w:marTop w:val="0"/>
      <w:marBottom w:val="0"/>
      <w:divBdr>
        <w:top w:val="none" w:sz="0" w:space="0" w:color="auto"/>
        <w:left w:val="none" w:sz="0" w:space="0" w:color="auto"/>
        <w:bottom w:val="none" w:sz="0" w:space="0" w:color="auto"/>
        <w:right w:val="none" w:sz="0" w:space="0" w:color="auto"/>
      </w:divBdr>
    </w:div>
    <w:div w:id="186312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1932</Words>
  <Characters>10627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PROVINCIA DE BUENOS AIRES</vt:lpstr>
    </vt:vector>
  </TitlesOfParts>
  <Company>U</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DE BUENOS AIRES</dc:title>
  <dc:subject/>
  <dc:creator>User</dc:creator>
  <cp:keywords/>
  <dc:description/>
  <cp:lastModifiedBy>Luis Alejandro Gorrini</cp:lastModifiedBy>
  <cp:revision>5</cp:revision>
  <cp:lastPrinted>2012-12-14T02:02:00Z</cp:lastPrinted>
  <dcterms:created xsi:type="dcterms:W3CDTF">2023-04-20T21:08:00Z</dcterms:created>
  <dcterms:modified xsi:type="dcterms:W3CDTF">2024-04-03T23:47:00Z</dcterms:modified>
</cp:coreProperties>
</file>